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A93" w:rsidRDefault="009D3D94" w:rsidP="009D3D94">
      <w:pPr>
        <w:jc w:val="center"/>
        <w:rPr>
          <w:rFonts w:ascii="方正小标宋简体" w:eastAsia="方正小标宋简体"/>
          <w:sz w:val="44"/>
          <w:szCs w:val="44"/>
        </w:rPr>
      </w:pPr>
      <w:r>
        <w:rPr>
          <w:rFonts w:ascii="方正小标宋简体" w:eastAsia="方正小标宋简体" w:hint="eastAsia"/>
          <w:sz w:val="44"/>
          <w:szCs w:val="44"/>
        </w:rPr>
        <w:t>波兰中小企业发展状况</w:t>
      </w:r>
    </w:p>
    <w:p w:rsidR="009D3D94" w:rsidRDefault="009D3D94" w:rsidP="009D3D94">
      <w:pPr>
        <w:jc w:val="center"/>
        <w:rPr>
          <w:rFonts w:ascii="方正小标宋简体" w:eastAsia="方正小标宋简体"/>
          <w:sz w:val="44"/>
          <w:szCs w:val="44"/>
        </w:rPr>
      </w:pPr>
    </w:p>
    <w:p w:rsidR="009D3D94" w:rsidRPr="009D3D94" w:rsidRDefault="009D3D94" w:rsidP="0093060D">
      <w:pPr>
        <w:ind w:firstLineChars="200" w:firstLine="640"/>
        <w:rPr>
          <w:rFonts w:ascii="仿宋_GB2312" w:eastAsia="仿宋_GB2312"/>
          <w:b/>
          <w:sz w:val="32"/>
          <w:szCs w:val="32"/>
        </w:rPr>
      </w:pPr>
      <w:r w:rsidRPr="009D3D94">
        <w:rPr>
          <w:rFonts w:ascii="黑体" w:eastAsia="黑体" w:hAnsi="黑体" w:hint="eastAsia"/>
          <w:sz w:val="32"/>
          <w:szCs w:val="32"/>
        </w:rPr>
        <w:t>一、波兰中小企业基本情况</w:t>
      </w:r>
    </w:p>
    <w:p w:rsidR="009D3D94" w:rsidRDefault="009D3D94" w:rsidP="00686219">
      <w:pPr>
        <w:ind w:firstLineChars="200" w:firstLine="640"/>
        <w:rPr>
          <w:rFonts w:ascii="仿宋_GB2312" w:eastAsia="仿宋_GB2312"/>
          <w:sz w:val="32"/>
          <w:szCs w:val="32"/>
        </w:rPr>
      </w:pPr>
      <w:r>
        <w:rPr>
          <w:rFonts w:ascii="仿宋_GB2312" w:eastAsia="仿宋_GB2312" w:hint="eastAsia"/>
          <w:sz w:val="32"/>
          <w:szCs w:val="32"/>
        </w:rPr>
        <w:t>波兰有184万家活跃的私营企业，其中99.8%是中小企业（SME</w:t>
      </w:r>
      <w:r>
        <w:rPr>
          <w:rFonts w:ascii="仿宋_GB2312" w:eastAsia="仿宋_GB2312"/>
          <w:sz w:val="32"/>
          <w:szCs w:val="32"/>
        </w:rPr>
        <w:t>s</w:t>
      </w:r>
      <w:r>
        <w:rPr>
          <w:rFonts w:ascii="仿宋_GB2312" w:eastAsia="仿宋_GB2312" w:hint="eastAsia"/>
          <w:sz w:val="32"/>
          <w:szCs w:val="32"/>
        </w:rPr>
        <w:t>）。</w:t>
      </w:r>
      <w:r w:rsidR="00967209">
        <w:rPr>
          <w:rFonts w:ascii="仿宋_GB2312" w:eastAsia="仿宋_GB2312" w:hint="eastAsia"/>
          <w:sz w:val="32"/>
          <w:szCs w:val="32"/>
        </w:rPr>
        <w:t>中小企业包括176万家微型企业（1到10个雇员，年收入少于200万欧元），5.92万家小型企业（11到50个雇员，年收入少于1000万欧元），1.55万家中型企业（51到250个雇员，年收入少于5000万欧元）。</w:t>
      </w:r>
    </w:p>
    <w:p w:rsidR="00967209" w:rsidRDefault="00967209" w:rsidP="00686219">
      <w:pPr>
        <w:ind w:firstLineChars="200" w:firstLine="640"/>
        <w:rPr>
          <w:rFonts w:ascii="仿宋_GB2312" w:eastAsia="仿宋_GB2312"/>
          <w:sz w:val="32"/>
          <w:szCs w:val="32"/>
        </w:rPr>
      </w:pPr>
      <w:r>
        <w:rPr>
          <w:rFonts w:ascii="仿宋_GB2312" w:eastAsia="仿宋_GB2312" w:hint="eastAsia"/>
          <w:sz w:val="32"/>
          <w:szCs w:val="32"/>
        </w:rPr>
        <w:t>从1997年到2014年，除了2001年和2009年出现较大幅度下降外，波兰的企业数量一直保持稳定增长的趋势。与欧洲其它国家相比，波兰的企业数量排名第六位，位于英国、德国、西班牙、法国和意大利之后。</w:t>
      </w:r>
    </w:p>
    <w:p w:rsidR="00967209" w:rsidRDefault="00967209" w:rsidP="00686219">
      <w:pPr>
        <w:ind w:firstLineChars="200" w:firstLine="640"/>
        <w:rPr>
          <w:rFonts w:ascii="仿宋_GB2312" w:eastAsia="仿宋_GB2312"/>
          <w:sz w:val="32"/>
          <w:szCs w:val="32"/>
        </w:rPr>
      </w:pPr>
      <w:r>
        <w:rPr>
          <w:rFonts w:ascii="仿宋_GB2312" w:eastAsia="仿宋_GB2312" w:hint="eastAsia"/>
          <w:sz w:val="32"/>
          <w:szCs w:val="32"/>
        </w:rPr>
        <w:t>私营企业贡献了波兰GDP的73.5%，其中50.1%</w:t>
      </w:r>
      <w:r w:rsidR="00242612">
        <w:rPr>
          <w:rFonts w:ascii="仿宋_GB2312" w:eastAsia="仿宋_GB2312" w:hint="eastAsia"/>
          <w:sz w:val="32"/>
          <w:szCs w:val="32"/>
        </w:rPr>
        <w:t>来自于中小企业</w:t>
      </w:r>
      <w:r w:rsidR="00244432">
        <w:rPr>
          <w:rFonts w:ascii="仿宋_GB2312" w:eastAsia="仿宋_GB2312" w:hint="eastAsia"/>
          <w:sz w:val="32"/>
          <w:szCs w:val="32"/>
        </w:rPr>
        <w:t>。私营企业占GDP的份额一直保持稳定增长，2004年占比为70.5%，2013年占比为73.5%。</w:t>
      </w:r>
    </w:p>
    <w:p w:rsidR="00244432" w:rsidRDefault="00150ECA" w:rsidP="00686219">
      <w:pPr>
        <w:ind w:firstLineChars="200" w:firstLine="640"/>
        <w:rPr>
          <w:rFonts w:ascii="仿宋_GB2312" w:eastAsia="仿宋_GB2312"/>
          <w:sz w:val="32"/>
          <w:szCs w:val="32"/>
        </w:rPr>
      </w:pPr>
      <w:r>
        <w:rPr>
          <w:rFonts w:ascii="仿宋_GB2312" w:eastAsia="仿宋_GB2312" w:hint="eastAsia"/>
          <w:sz w:val="32"/>
          <w:szCs w:val="32"/>
        </w:rPr>
        <w:t>在行业类别方面，29.3%的中小企业属于服务业，25.8%属于贸易业，16.2%属于建筑业，28.6%属于制造业。</w:t>
      </w:r>
    </w:p>
    <w:p w:rsidR="00150ECA" w:rsidRDefault="00150ECA" w:rsidP="00686219">
      <w:pPr>
        <w:ind w:firstLineChars="200" w:firstLine="640"/>
        <w:rPr>
          <w:rFonts w:ascii="仿宋_GB2312" w:eastAsia="仿宋_GB2312"/>
          <w:sz w:val="32"/>
          <w:szCs w:val="32"/>
        </w:rPr>
      </w:pPr>
      <w:r>
        <w:rPr>
          <w:rFonts w:ascii="仿宋_GB2312" w:eastAsia="仿宋_GB2312" w:hint="eastAsia"/>
          <w:sz w:val="32"/>
          <w:szCs w:val="32"/>
        </w:rPr>
        <w:t>在就业方面，波兰有630</w:t>
      </w:r>
      <w:r w:rsidR="00242612">
        <w:rPr>
          <w:rFonts w:ascii="仿宋_GB2312" w:eastAsia="仿宋_GB2312" w:hint="eastAsia"/>
          <w:sz w:val="32"/>
          <w:szCs w:val="32"/>
        </w:rPr>
        <w:t>万人受雇于中小企业。微型和小型企业占主导地位</w:t>
      </w:r>
      <w:r>
        <w:rPr>
          <w:rFonts w:ascii="仿宋_GB2312" w:eastAsia="仿宋_GB2312" w:hint="eastAsia"/>
          <w:sz w:val="32"/>
          <w:szCs w:val="32"/>
        </w:rPr>
        <w:t>，雇佣人数有470万人，中型企业就业人数为160万人。</w:t>
      </w:r>
    </w:p>
    <w:p w:rsidR="00150ECA" w:rsidRDefault="00150ECA" w:rsidP="00686219">
      <w:pPr>
        <w:ind w:firstLineChars="200" w:firstLine="640"/>
        <w:rPr>
          <w:rFonts w:ascii="仿宋_GB2312" w:eastAsia="仿宋_GB2312"/>
          <w:sz w:val="32"/>
          <w:szCs w:val="32"/>
        </w:rPr>
      </w:pPr>
      <w:r>
        <w:rPr>
          <w:rFonts w:ascii="仿宋_GB2312" w:eastAsia="仿宋_GB2312" w:hint="eastAsia"/>
          <w:sz w:val="32"/>
          <w:szCs w:val="32"/>
        </w:rPr>
        <w:t>在企业规模上，中型企业平均雇员为104人，小型企业</w:t>
      </w:r>
      <w:r>
        <w:rPr>
          <w:rFonts w:ascii="仿宋_GB2312" w:eastAsia="仿宋_GB2312" w:hint="eastAsia"/>
          <w:sz w:val="32"/>
          <w:szCs w:val="32"/>
        </w:rPr>
        <w:lastRenderedPageBreak/>
        <w:t>为21人，微型企业只有2人。</w:t>
      </w:r>
    </w:p>
    <w:p w:rsidR="00150ECA" w:rsidRDefault="00242612" w:rsidP="00686219">
      <w:pPr>
        <w:ind w:firstLineChars="200" w:firstLine="640"/>
        <w:rPr>
          <w:rFonts w:ascii="仿宋_GB2312" w:eastAsia="仿宋_GB2312"/>
          <w:sz w:val="32"/>
          <w:szCs w:val="32"/>
        </w:rPr>
      </w:pPr>
      <w:r>
        <w:rPr>
          <w:rFonts w:ascii="仿宋_GB2312" w:eastAsia="仿宋_GB2312" w:hint="eastAsia"/>
          <w:sz w:val="32"/>
          <w:szCs w:val="32"/>
        </w:rPr>
        <w:t>在投资方面，与</w:t>
      </w:r>
      <w:r w:rsidR="0093060D">
        <w:rPr>
          <w:rFonts w:ascii="仿宋_GB2312" w:eastAsia="仿宋_GB2312" w:hint="eastAsia"/>
          <w:sz w:val="32"/>
          <w:szCs w:val="32"/>
        </w:rPr>
        <w:t>大型企业</w:t>
      </w:r>
      <w:r>
        <w:rPr>
          <w:rFonts w:ascii="仿宋_GB2312" w:eastAsia="仿宋_GB2312" w:hint="eastAsia"/>
          <w:sz w:val="32"/>
          <w:szCs w:val="32"/>
        </w:rPr>
        <w:t>相比，</w:t>
      </w:r>
      <w:r w:rsidR="0093060D">
        <w:rPr>
          <w:rFonts w:ascii="仿宋_GB2312" w:eastAsia="仿宋_GB2312" w:hint="eastAsia"/>
          <w:sz w:val="32"/>
          <w:szCs w:val="32"/>
        </w:rPr>
        <w:t>中小企业领域的投资比重并</w:t>
      </w:r>
      <w:r w:rsidR="00150ECA">
        <w:rPr>
          <w:rFonts w:ascii="仿宋_GB2312" w:eastAsia="仿宋_GB2312" w:hint="eastAsia"/>
          <w:sz w:val="32"/>
          <w:szCs w:val="32"/>
        </w:rPr>
        <w:t>不低。例如，2014年，大型公司投资额为979亿兹罗提，中小企业投资额为854亿兹罗提。其中，中型企业投资最多，达到359亿兹罗提；其次是微型企业，投资额为301亿兹罗提；投资最少的是小型企业，只有194亿兹罗提。平均来讲，微型企业投资额为1.7万兹罗提，小企业为32.93万兹罗提，中型企业为231.9万兹罗提，中小企业总体平均为4.64万兹罗提。</w:t>
      </w:r>
    </w:p>
    <w:p w:rsidR="00150ECA" w:rsidRDefault="00150ECA" w:rsidP="00686219">
      <w:pPr>
        <w:ind w:firstLineChars="200" w:firstLine="640"/>
        <w:rPr>
          <w:rFonts w:ascii="仿宋_GB2312" w:eastAsia="仿宋_GB2312"/>
          <w:sz w:val="32"/>
          <w:szCs w:val="32"/>
        </w:rPr>
      </w:pPr>
      <w:r>
        <w:rPr>
          <w:rFonts w:ascii="仿宋_GB2312" w:eastAsia="仿宋_GB2312" w:hint="eastAsia"/>
          <w:sz w:val="32"/>
          <w:szCs w:val="32"/>
        </w:rPr>
        <w:t>在走出去方面，波兰企业表现并不积极。只有</w:t>
      </w:r>
      <w:r w:rsidR="004F51A1">
        <w:rPr>
          <w:rFonts w:ascii="仿宋_GB2312" w:eastAsia="仿宋_GB2312" w:hint="eastAsia"/>
          <w:sz w:val="32"/>
          <w:szCs w:val="32"/>
        </w:rPr>
        <w:t>4.4</w:t>
      </w:r>
      <w:r>
        <w:rPr>
          <w:rFonts w:ascii="仿宋_GB2312" w:eastAsia="仿宋_GB2312" w:hint="eastAsia"/>
          <w:sz w:val="32"/>
          <w:szCs w:val="32"/>
        </w:rPr>
        <w:t>%</w:t>
      </w:r>
      <w:r w:rsidR="00C0073A">
        <w:rPr>
          <w:rFonts w:ascii="仿宋_GB2312" w:eastAsia="仿宋_GB2312" w:hint="eastAsia"/>
          <w:sz w:val="32"/>
          <w:szCs w:val="32"/>
        </w:rPr>
        <w:t>（8.2万家）</w:t>
      </w:r>
      <w:r>
        <w:rPr>
          <w:rFonts w:ascii="仿宋_GB2312" w:eastAsia="仿宋_GB2312" w:hint="eastAsia"/>
          <w:sz w:val="32"/>
          <w:szCs w:val="32"/>
        </w:rPr>
        <w:t>的企业出口产品和1%</w:t>
      </w:r>
      <w:r w:rsidR="00C0073A">
        <w:rPr>
          <w:rFonts w:ascii="仿宋_GB2312" w:eastAsia="仿宋_GB2312" w:hint="eastAsia"/>
          <w:sz w:val="32"/>
          <w:szCs w:val="32"/>
        </w:rPr>
        <w:t>（1.81万家）的</w:t>
      </w:r>
      <w:r>
        <w:rPr>
          <w:rFonts w:ascii="仿宋_GB2312" w:eastAsia="仿宋_GB2312" w:hint="eastAsia"/>
          <w:sz w:val="32"/>
          <w:szCs w:val="32"/>
        </w:rPr>
        <w:t>企业</w:t>
      </w:r>
      <w:r w:rsidR="00242612">
        <w:rPr>
          <w:rFonts w:ascii="仿宋_GB2312" w:eastAsia="仿宋_GB2312" w:hint="eastAsia"/>
          <w:sz w:val="32"/>
          <w:szCs w:val="32"/>
        </w:rPr>
        <w:t>向外</w:t>
      </w:r>
      <w:r>
        <w:rPr>
          <w:rFonts w:ascii="仿宋_GB2312" w:eastAsia="仿宋_GB2312" w:hint="eastAsia"/>
          <w:sz w:val="32"/>
          <w:szCs w:val="32"/>
        </w:rPr>
        <w:t>输出服务。与此相对，波兰企业在进口上表现更好，7.8%（14.32万家）的波兰企业进口产品，1.3%（2.48万家）的企业进口服务。</w:t>
      </w:r>
    </w:p>
    <w:p w:rsidR="00150ECA" w:rsidRDefault="00A973AB" w:rsidP="00686219">
      <w:pPr>
        <w:ind w:firstLineChars="200" w:firstLine="640"/>
        <w:rPr>
          <w:rFonts w:ascii="仿宋_GB2312" w:eastAsia="仿宋_GB2312"/>
          <w:sz w:val="32"/>
          <w:szCs w:val="32"/>
        </w:rPr>
      </w:pPr>
      <w:r>
        <w:rPr>
          <w:rFonts w:ascii="仿宋_GB2312" w:eastAsia="仿宋_GB2312" w:hint="eastAsia"/>
          <w:sz w:val="32"/>
          <w:szCs w:val="32"/>
        </w:rPr>
        <w:t>波兰中小企业呈现出以下发展趋势：微型企业数量在减少（从1999年的96.9%减少到2014年的95.8%），小型企业数量从2.3%增加到了3.2%，中型企业发展保持稳定。</w:t>
      </w:r>
    </w:p>
    <w:p w:rsidR="0009006F" w:rsidRPr="00DA34EF" w:rsidRDefault="00DA34EF" w:rsidP="00251961">
      <w:pPr>
        <w:ind w:firstLineChars="200" w:firstLine="640"/>
        <w:rPr>
          <w:rFonts w:ascii="黑体" w:eastAsia="黑体" w:hAnsi="黑体"/>
          <w:sz w:val="32"/>
          <w:szCs w:val="32"/>
        </w:rPr>
      </w:pPr>
      <w:r w:rsidRPr="00DA34EF">
        <w:rPr>
          <w:rFonts w:ascii="黑体" w:eastAsia="黑体" w:hAnsi="黑体" w:hint="eastAsia"/>
          <w:sz w:val="32"/>
          <w:szCs w:val="32"/>
        </w:rPr>
        <w:t>二、波兰政府促进中小企业发展政策</w:t>
      </w:r>
    </w:p>
    <w:p w:rsidR="00DA34EF" w:rsidRDefault="0039731F" w:rsidP="00251961">
      <w:pPr>
        <w:ind w:firstLine="645"/>
        <w:rPr>
          <w:rFonts w:ascii="仿宋_GB2312" w:eastAsia="仿宋_GB2312"/>
          <w:sz w:val="32"/>
          <w:szCs w:val="32"/>
        </w:rPr>
      </w:pPr>
      <w:r>
        <w:rPr>
          <w:rFonts w:ascii="仿宋_GB2312" w:eastAsia="仿宋_GB2312" w:hint="eastAsia"/>
          <w:sz w:val="32"/>
          <w:szCs w:val="32"/>
        </w:rPr>
        <w:t>波兰政府</w:t>
      </w:r>
      <w:r w:rsidR="00251961">
        <w:rPr>
          <w:rFonts w:ascii="仿宋_GB2312" w:eastAsia="仿宋_GB2312" w:hint="eastAsia"/>
          <w:sz w:val="32"/>
          <w:szCs w:val="32"/>
        </w:rPr>
        <w:t>重视中小企业发展，在国家和地方层面</w:t>
      </w:r>
      <w:r>
        <w:rPr>
          <w:rFonts w:ascii="仿宋_GB2312" w:eastAsia="仿宋_GB2312" w:hint="eastAsia"/>
          <w:sz w:val="32"/>
          <w:szCs w:val="32"/>
        </w:rPr>
        <w:t>推出多项</w:t>
      </w:r>
      <w:r w:rsidR="00251961">
        <w:rPr>
          <w:rFonts w:ascii="仿宋_GB2312" w:eastAsia="仿宋_GB2312" w:hint="eastAsia"/>
          <w:sz w:val="32"/>
          <w:szCs w:val="32"/>
        </w:rPr>
        <w:t>扶持</w:t>
      </w:r>
      <w:r w:rsidR="00DA34EF">
        <w:rPr>
          <w:rFonts w:ascii="仿宋_GB2312" w:eastAsia="仿宋_GB2312" w:hint="eastAsia"/>
          <w:sz w:val="32"/>
          <w:szCs w:val="32"/>
        </w:rPr>
        <w:t>政策。</w:t>
      </w:r>
    </w:p>
    <w:p w:rsidR="00251961" w:rsidRPr="006A4189" w:rsidRDefault="00251961" w:rsidP="00D10260">
      <w:pPr>
        <w:ind w:firstLineChars="200" w:firstLine="643"/>
        <w:rPr>
          <w:rFonts w:ascii="仿宋_GB2312" w:eastAsia="仿宋_GB2312"/>
          <w:b/>
          <w:sz w:val="32"/>
          <w:szCs w:val="32"/>
        </w:rPr>
      </w:pPr>
      <w:r>
        <w:rPr>
          <w:rFonts w:ascii="仿宋_GB2312" w:eastAsia="仿宋_GB2312" w:hint="eastAsia"/>
          <w:b/>
          <w:sz w:val="32"/>
          <w:szCs w:val="32"/>
        </w:rPr>
        <w:t>（一）国家财税</w:t>
      </w:r>
      <w:r w:rsidRPr="006A4189">
        <w:rPr>
          <w:rFonts w:ascii="仿宋_GB2312" w:eastAsia="仿宋_GB2312" w:hint="eastAsia"/>
          <w:b/>
          <w:sz w:val="32"/>
          <w:szCs w:val="32"/>
        </w:rPr>
        <w:t>支持</w:t>
      </w:r>
      <w:r w:rsidR="00497364">
        <w:rPr>
          <w:rFonts w:ascii="仿宋_GB2312" w:eastAsia="仿宋_GB2312" w:hint="eastAsia"/>
          <w:b/>
          <w:sz w:val="32"/>
          <w:szCs w:val="32"/>
        </w:rPr>
        <w:t>。</w:t>
      </w:r>
    </w:p>
    <w:p w:rsidR="00251961" w:rsidRDefault="00251961" w:rsidP="00251961">
      <w:pPr>
        <w:ind w:firstLine="645"/>
        <w:rPr>
          <w:rFonts w:ascii="仿宋_GB2312" w:eastAsia="仿宋_GB2312"/>
          <w:sz w:val="32"/>
          <w:szCs w:val="32"/>
        </w:rPr>
      </w:pPr>
      <w:r>
        <w:rPr>
          <w:rFonts w:ascii="仿宋_GB2312" w:eastAsia="仿宋_GB2312" w:hint="eastAsia"/>
          <w:sz w:val="32"/>
          <w:szCs w:val="32"/>
        </w:rPr>
        <w:t>波兰主要有3种方式支持中小企业发展。一是直接拨款。</w:t>
      </w:r>
      <w:r>
        <w:rPr>
          <w:rFonts w:ascii="仿宋_GB2312" w:eastAsia="仿宋_GB2312" w:hint="eastAsia"/>
          <w:sz w:val="32"/>
          <w:szCs w:val="32"/>
        </w:rPr>
        <w:lastRenderedPageBreak/>
        <w:t>例如在2015年，23家企业有资格获得了120万兹罗提。二是税收减免政策。如果企业符合要求就可以申请用于研发工作的不动产（包括农业税和林业税）税收豁免，并且将这笔资金用于设立创新基金，但基金额度不能超过公司月收入的20%。2015年，44家企业享受到了此项税收免除政策。三是个人和公司所得税减免用于购买新技术。只要新技术是用于纳税人的合法行为，并且科研机构（如大学、协会、研发机构）出具该新技术的证明，任何企业都可以申请该项支持。</w:t>
      </w:r>
    </w:p>
    <w:p w:rsidR="00251961" w:rsidRPr="00251961" w:rsidRDefault="00251961" w:rsidP="00D10260">
      <w:pPr>
        <w:ind w:firstLineChars="200" w:firstLine="643"/>
        <w:rPr>
          <w:rFonts w:ascii="仿宋_GB2312" w:eastAsia="仿宋_GB2312"/>
          <w:b/>
          <w:sz w:val="32"/>
          <w:szCs w:val="32"/>
        </w:rPr>
      </w:pPr>
      <w:r w:rsidRPr="00251961">
        <w:rPr>
          <w:rFonts w:ascii="仿宋_GB2312" w:eastAsia="仿宋_GB2312" w:hint="eastAsia"/>
          <w:b/>
          <w:sz w:val="32"/>
          <w:szCs w:val="32"/>
        </w:rPr>
        <w:t>（二）国家专项政策扶持</w:t>
      </w:r>
      <w:r w:rsidR="00497364">
        <w:rPr>
          <w:rFonts w:ascii="仿宋_GB2312" w:eastAsia="仿宋_GB2312" w:hint="eastAsia"/>
          <w:b/>
          <w:sz w:val="32"/>
          <w:szCs w:val="32"/>
        </w:rPr>
        <w:t>。</w:t>
      </w:r>
    </w:p>
    <w:p w:rsidR="00251961" w:rsidRDefault="00251961" w:rsidP="00251961">
      <w:pPr>
        <w:ind w:firstLine="645"/>
        <w:rPr>
          <w:rFonts w:ascii="仿宋_GB2312" w:eastAsia="仿宋_GB2312"/>
          <w:sz w:val="32"/>
          <w:szCs w:val="32"/>
        </w:rPr>
      </w:pPr>
      <w:r>
        <w:rPr>
          <w:rFonts w:ascii="仿宋_GB2312" w:eastAsia="仿宋_GB2312" w:hint="eastAsia"/>
          <w:sz w:val="32"/>
          <w:szCs w:val="32"/>
        </w:rPr>
        <w:t xml:space="preserve">对于初创公司来说，有以下政策的扶持：一是创新贷款基金（Innovation </w:t>
      </w:r>
      <w:r>
        <w:rPr>
          <w:rFonts w:ascii="仿宋_GB2312" w:eastAsia="仿宋_GB2312"/>
          <w:sz w:val="32"/>
          <w:szCs w:val="32"/>
        </w:rPr>
        <w:t>Loan Fund</w:t>
      </w:r>
      <w:r>
        <w:rPr>
          <w:rFonts w:ascii="仿宋_GB2312" w:eastAsia="仿宋_GB2312" w:hint="eastAsia"/>
          <w:sz w:val="32"/>
          <w:szCs w:val="32"/>
        </w:rPr>
        <w:t xml:space="preserve">）。该项目主要用于处于创业阶段的企业，需要稳定的资金支持。创业者需要找到一位私人投资者进行合作，投资者可以是风险投资（VR），也可以是天使投资人。二是波兰创业加速项目（Scale UP-Start in </w:t>
      </w:r>
      <w:r>
        <w:rPr>
          <w:rFonts w:ascii="仿宋_GB2312" w:eastAsia="仿宋_GB2312"/>
          <w:sz w:val="32"/>
          <w:szCs w:val="32"/>
        </w:rPr>
        <w:t>Poland</w:t>
      </w:r>
      <w:r>
        <w:rPr>
          <w:rFonts w:ascii="仿宋_GB2312" w:eastAsia="仿宋_GB2312" w:hint="eastAsia"/>
          <w:sz w:val="32"/>
          <w:szCs w:val="32"/>
        </w:rPr>
        <w:t>），用于加快微型和小型企业创业进度。该项目通过促成中小企业和大型企业的合作，在3到6个月的时间内，中小企业在商业导师和资金的支持下为大型企业研发一款能投入到市场的产品或服务，来加快从创新理念到市场应用的进程。三是创业平台项目（Start-up platforms）。该项目针对35岁以下人员，创业人员具有一款产品或服务的创业计划，并愿意在波兰东部开始创业（波兰东部相对落后，波兰政府鼓励东部发展）。符合条件的人在该平台通过审核后能</w:t>
      </w:r>
      <w:r>
        <w:rPr>
          <w:rFonts w:ascii="仿宋_GB2312" w:eastAsia="仿宋_GB2312" w:hint="eastAsia"/>
          <w:sz w:val="32"/>
          <w:szCs w:val="32"/>
        </w:rPr>
        <w:lastRenderedPageBreak/>
        <w:t>得到指定导师的指导，制定详细的孵化计划。四是波兰东部发展创业项目（Development of start-ups in Eastern Poland）。初创公司在创业平台的帮助下成功完成项目孵化后可以通过该项目申请共同筹资，将产品投入到市场。</w:t>
      </w:r>
    </w:p>
    <w:p w:rsidR="00251961" w:rsidRPr="00251961" w:rsidRDefault="00251961" w:rsidP="00D10260">
      <w:pPr>
        <w:ind w:firstLineChars="200" w:firstLine="643"/>
        <w:rPr>
          <w:rFonts w:ascii="仿宋_GB2312" w:eastAsia="仿宋_GB2312"/>
          <w:b/>
          <w:sz w:val="32"/>
          <w:szCs w:val="32"/>
        </w:rPr>
      </w:pPr>
      <w:r w:rsidRPr="00251961">
        <w:rPr>
          <w:rFonts w:ascii="仿宋_GB2312" w:eastAsia="仿宋_GB2312" w:hint="eastAsia"/>
          <w:b/>
          <w:sz w:val="32"/>
          <w:szCs w:val="32"/>
        </w:rPr>
        <w:t>（三）国际化支持平台</w:t>
      </w:r>
      <w:r w:rsidR="00497364">
        <w:rPr>
          <w:rFonts w:ascii="仿宋_GB2312" w:eastAsia="仿宋_GB2312" w:hint="eastAsia"/>
          <w:b/>
          <w:sz w:val="32"/>
          <w:szCs w:val="32"/>
        </w:rPr>
        <w:t>。</w:t>
      </w:r>
    </w:p>
    <w:p w:rsidR="00251961" w:rsidRDefault="00251961" w:rsidP="00251961">
      <w:pPr>
        <w:ind w:firstLine="645"/>
        <w:rPr>
          <w:rFonts w:ascii="仿宋_GB2312" w:eastAsia="仿宋_GB2312"/>
          <w:sz w:val="32"/>
          <w:szCs w:val="32"/>
        </w:rPr>
      </w:pPr>
      <w:r>
        <w:rPr>
          <w:rFonts w:ascii="仿宋_GB2312" w:eastAsia="仿宋_GB2312" w:hint="eastAsia"/>
          <w:sz w:val="32"/>
          <w:szCs w:val="32"/>
        </w:rPr>
        <w:t>在国际化方面，波兰中小企业可以享受到多项政策的扶助。一是中小企业国际化项目（</w:t>
      </w:r>
      <w:r>
        <w:rPr>
          <w:rFonts w:ascii="仿宋_GB2312" w:eastAsia="仿宋_GB2312"/>
          <w:sz w:val="32"/>
          <w:szCs w:val="32"/>
        </w:rPr>
        <w:t>Internationalization of SMEs</w:t>
      </w:r>
      <w:r>
        <w:rPr>
          <w:rFonts w:ascii="仿宋_GB2312" w:eastAsia="仿宋_GB2312" w:hint="eastAsia"/>
          <w:sz w:val="32"/>
          <w:szCs w:val="32"/>
        </w:rPr>
        <w:t>）。波兰东部的中小企业可以获得咨询服务的资金支持，企业可以咨询出口机会，目标市场和国际化模式等内容。二是国家重点企业园的国际化项目（Internationalization of National Key Clusters）。该项目主要支持国家重点企业群的企业走向国际市场。凭借巨大的创新和竞争潜力，国家重点企业群</w:t>
      </w:r>
      <w:r w:rsidR="00B33C87">
        <w:rPr>
          <w:rFonts w:ascii="仿宋_GB2312" w:eastAsia="仿宋_GB2312" w:hint="eastAsia"/>
          <w:sz w:val="32"/>
          <w:szCs w:val="32"/>
        </w:rPr>
        <w:t>的企业是最有可能实现成功“走出去”的企业</w:t>
      </w:r>
      <w:r>
        <w:rPr>
          <w:rFonts w:ascii="仿宋_GB2312" w:eastAsia="仿宋_GB2312" w:hint="eastAsia"/>
          <w:sz w:val="32"/>
          <w:szCs w:val="32"/>
        </w:rPr>
        <w:t>。三是支持打造国际品牌项目（Go to Brand-</w:t>
      </w:r>
      <w:r>
        <w:rPr>
          <w:rFonts w:ascii="仿宋_GB2312" w:eastAsia="仿宋_GB2312"/>
          <w:sz w:val="32"/>
          <w:szCs w:val="32"/>
        </w:rPr>
        <w:t>support in promotion</w:t>
      </w:r>
      <w:r>
        <w:rPr>
          <w:rFonts w:ascii="仿宋_GB2312" w:eastAsia="仿宋_GB2312" w:hint="eastAsia"/>
          <w:sz w:val="32"/>
          <w:szCs w:val="32"/>
        </w:rPr>
        <w:t>）。波兰政府为出口导向型企业准备了在非欧盟市场外的国家推销产品的特别项目，包括举办特定推介会等，打造企业国际品牌。</w:t>
      </w:r>
    </w:p>
    <w:p w:rsidR="00DA34EF" w:rsidRPr="00B33C87" w:rsidRDefault="00B33C87" w:rsidP="00B33C87">
      <w:pPr>
        <w:ind w:firstLineChars="200" w:firstLine="640"/>
        <w:rPr>
          <w:rFonts w:ascii="黑体" w:eastAsia="黑体" w:hAnsi="黑体"/>
          <w:b/>
          <w:sz w:val="32"/>
          <w:szCs w:val="32"/>
        </w:rPr>
      </w:pPr>
      <w:r w:rsidRPr="00B33C87">
        <w:rPr>
          <w:rFonts w:ascii="黑体" w:eastAsia="黑体" w:hAnsi="黑体" w:hint="eastAsia"/>
          <w:sz w:val="32"/>
          <w:szCs w:val="32"/>
        </w:rPr>
        <w:t>三、</w:t>
      </w:r>
      <w:r w:rsidR="00DA34EF" w:rsidRPr="00B33C87">
        <w:rPr>
          <w:rFonts w:ascii="黑体" w:eastAsia="黑体" w:hAnsi="黑体" w:hint="eastAsia"/>
          <w:b/>
          <w:sz w:val="32"/>
          <w:szCs w:val="32"/>
        </w:rPr>
        <w:t xml:space="preserve">欧盟项目支持（Operational </w:t>
      </w:r>
      <w:proofErr w:type="spellStart"/>
      <w:r w:rsidR="00DA34EF" w:rsidRPr="00B33C87">
        <w:rPr>
          <w:rFonts w:ascii="黑体" w:eastAsia="黑体" w:hAnsi="黑体" w:hint="eastAsia"/>
          <w:b/>
          <w:sz w:val="32"/>
          <w:szCs w:val="32"/>
        </w:rPr>
        <w:t>Programmes</w:t>
      </w:r>
      <w:proofErr w:type="spellEnd"/>
      <w:r w:rsidR="00DA34EF" w:rsidRPr="00B33C87">
        <w:rPr>
          <w:rFonts w:ascii="黑体" w:eastAsia="黑体" w:hAnsi="黑体" w:hint="eastAsia"/>
          <w:b/>
          <w:sz w:val="32"/>
          <w:szCs w:val="32"/>
        </w:rPr>
        <w:t>）</w:t>
      </w:r>
    </w:p>
    <w:p w:rsidR="00DA34EF" w:rsidRDefault="00DA34EF" w:rsidP="00327746">
      <w:pPr>
        <w:ind w:firstLine="645"/>
        <w:rPr>
          <w:rFonts w:ascii="仿宋_GB2312" w:eastAsia="仿宋_GB2312"/>
          <w:sz w:val="32"/>
          <w:szCs w:val="32"/>
        </w:rPr>
      </w:pPr>
      <w:r>
        <w:rPr>
          <w:rFonts w:ascii="仿宋_GB2312" w:eastAsia="仿宋_GB2312" w:hint="eastAsia"/>
          <w:sz w:val="32"/>
          <w:szCs w:val="32"/>
        </w:rPr>
        <w:t>欧盟基金是支持波兰商业创新的重要来源之一</w:t>
      </w:r>
      <w:r w:rsidR="00327746">
        <w:rPr>
          <w:rFonts w:ascii="仿宋_GB2312" w:eastAsia="仿宋_GB2312" w:hint="eastAsia"/>
          <w:sz w:val="32"/>
          <w:szCs w:val="32"/>
        </w:rPr>
        <w:t>，</w:t>
      </w:r>
      <w:r>
        <w:rPr>
          <w:rFonts w:ascii="仿宋_GB2312" w:eastAsia="仿宋_GB2312" w:hint="eastAsia"/>
          <w:sz w:val="32"/>
          <w:szCs w:val="32"/>
        </w:rPr>
        <w:t>未来</w:t>
      </w:r>
      <w:r w:rsidR="00327746">
        <w:rPr>
          <w:rFonts w:ascii="仿宋_GB2312" w:eastAsia="仿宋_GB2312" w:hint="eastAsia"/>
          <w:sz w:val="32"/>
          <w:szCs w:val="32"/>
        </w:rPr>
        <w:t>几年内将有150</w:t>
      </w:r>
      <w:r w:rsidR="0039731F">
        <w:rPr>
          <w:rFonts w:ascii="仿宋_GB2312" w:eastAsia="仿宋_GB2312" w:hint="eastAsia"/>
          <w:sz w:val="32"/>
          <w:szCs w:val="32"/>
        </w:rPr>
        <w:t>亿欧元划拨到波兰国家和地方政府的项目上。其中</w:t>
      </w:r>
      <w:r w:rsidR="00327746">
        <w:rPr>
          <w:rFonts w:ascii="仿宋_GB2312" w:eastAsia="仿宋_GB2312" w:hint="eastAsia"/>
          <w:sz w:val="32"/>
          <w:szCs w:val="32"/>
        </w:rPr>
        <w:t xml:space="preserve">研发领域的重点国家项目是“2014-2020智慧增长操作项目”（Smart Growth Operational </w:t>
      </w:r>
      <w:proofErr w:type="spellStart"/>
      <w:r w:rsidR="00327746">
        <w:rPr>
          <w:rFonts w:ascii="仿宋_GB2312" w:eastAsia="仿宋_GB2312" w:hint="eastAsia"/>
          <w:sz w:val="32"/>
          <w:szCs w:val="32"/>
        </w:rPr>
        <w:t>Programme</w:t>
      </w:r>
      <w:proofErr w:type="spellEnd"/>
      <w:r w:rsidR="00327746">
        <w:rPr>
          <w:rFonts w:ascii="仿宋_GB2312" w:eastAsia="仿宋_GB2312"/>
          <w:sz w:val="32"/>
          <w:szCs w:val="32"/>
        </w:rPr>
        <w:t xml:space="preserve"> 2014-2020</w:t>
      </w:r>
      <w:r w:rsidR="00327746">
        <w:rPr>
          <w:rFonts w:ascii="仿宋_GB2312" w:eastAsia="仿宋_GB2312" w:hint="eastAsia"/>
          <w:sz w:val="32"/>
          <w:szCs w:val="32"/>
        </w:rPr>
        <w:t>），</w:t>
      </w:r>
      <w:r w:rsidR="00327746">
        <w:rPr>
          <w:rFonts w:ascii="仿宋_GB2312" w:eastAsia="仿宋_GB2312" w:hint="eastAsia"/>
          <w:sz w:val="32"/>
          <w:szCs w:val="32"/>
        </w:rPr>
        <w:lastRenderedPageBreak/>
        <w:t>该项目拨款86亿欧元，主要目标是刺激波兰经济的创新和竞争力，支持项目从“研发到市场应用”的整个过程，主要支持中小企业和科研机构的发展。该项目下又有众多子项目，为不同的商业需求提供支持，统一由波兰企业发展局来管理（PARP）。</w:t>
      </w:r>
    </w:p>
    <w:p w:rsidR="00DA34EF" w:rsidRDefault="00B33C87" w:rsidP="00B33C87">
      <w:pPr>
        <w:ind w:firstLineChars="200" w:firstLine="640"/>
        <w:rPr>
          <w:rFonts w:ascii="黑体" w:eastAsia="黑体" w:hAnsi="黑体"/>
          <w:sz w:val="32"/>
          <w:szCs w:val="32"/>
        </w:rPr>
      </w:pPr>
      <w:r>
        <w:rPr>
          <w:rFonts w:ascii="黑体" w:eastAsia="黑体" w:hAnsi="黑体" w:hint="eastAsia"/>
          <w:sz w:val="32"/>
          <w:szCs w:val="32"/>
        </w:rPr>
        <w:t>四</w:t>
      </w:r>
      <w:r w:rsidR="006A4189" w:rsidRPr="006A4189">
        <w:rPr>
          <w:rFonts w:ascii="黑体" w:eastAsia="黑体" w:hAnsi="黑体" w:hint="eastAsia"/>
          <w:sz w:val="32"/>
          <w:szCs w:val="32"/>
        </w:rPr>
        <w:t>、波兰中小企业集群式发展状况</w:t>
      </w:r>
      <w:r>
        <w:rPr>
          <w:rFonts w:ascii="黑体" w:eastAsia="黑体" w:hAnsi="黑体" w:hint="eastAsia"/>
          <w:sz w:val="32"/>
          <w:szCs w:val="32"/>
        </w:rPr>
        <w:t>与扶持政策</w:t>
      </w:r>
    </w:p>
    <w:p w:rsidR="00B33C87" w:rsidRPr="00B33C87" w:rsidRDefault="00B33C87" w:rsidP="00D10260">
      <w:pPr>
        <w:ind w:firstLineChars="200" w:firstLine="643"/>
        <w:rPr>
          <w:rFonts w:ascii="仿宋_GB2312" w:eastAsia="仿宋_GB2312" w:hAnsi="黑体"/>
          <w:b/>
          <w:sz w:val="32"/>
          <w:szCs w:val="32"/>
        </w:rPr>
      </w:pPr>
      <w:r w:rsidRPr="00B33C87">
        <w:rPr>
          <w:rFonts w:ascii="仿宋_GB2312" w:eastAsia="仿宋_GB2312" w:hAnsi="黑体" w:hint="eastAsia"/>
          <w:b/>
          <w:sz w:val="32"/>
          <w:szCs w:val="32"/>
        </w:rPr>
        <w:t>（一）当前状况</w:t>
      </w:r>
      <w:r w:rsidR="00497364">
        <w:rPr>
          <w:rFonts w:ascii="仿宋_GB2312" w:eastAsia="仿宋_GB2312" w:hAnsi="黑体" w:hint="eastAsia"/>
          <w:b/>
          <w:sz w:val="32"/>
          <w:szCs w:val="32"/>
        </w:rPr>
        <w:t>。</w:t>
      </w:r>
    </w:p>
    <w:p w:rsidR="006A4189" w:rsidRDefault="00406766" w:rsidP="006A4189">
      <w:pPr>
        <w:ind w:firstLine="645"/>
        <w:rPr>
          <w:rFonts w:ascii="仿宋_GB2312" w:eastAsia="仿宋_GB2312"/>
          <w:sz w:val="32"/>
          <w:szCs w:val="32"/>
        </w:rPr>
      </w:pPr>
      <w:r>
        <w:rPr>
          <w:rFonts w:ascii="仿宋_GB2312" w:eastAsia="仿宋_GB2312" w:hint="eastAsia"/>
          <w:sz w:val="32"/>
          <w:szCs w:val="32"/>
        </w:rPr>
        <w:t>集群式发展是推行智慧发展理念的最有效模式</w:t>
      </w:r>
      <w:r w:rsidR="006A4189">
        <w:rPr>
          <w:rFonts w:ascii="仿宋_GB2312" w:eastAsia="仿宋_GB2312" w:hint="eastAsia"/>
          <w:sz w:val="32"/>
          <w:szCs w:val="32"/>
        </w:rPr>
        <w:t>之一。集群式发展可以让企业家在合作的基础上整合资源，实现最优发展。波兰目前有</w:t>
      </w:r>
      <w:proofErr w:type="gramStart"/>
      <w:r w:rsidR="006A4189">
        <w:rPr>
          <w:rFonts w:ascii="仿宋_GB2312" w:eastAsia="仿宋_GB2312" w:hint="eastAsia"/>
          <w:sz w:val="32"/>
          <w:szCs w:val="32"/>
        </w:rPr>
        <w:t>134多个</w:t>
      </w:r>
      <w:proofErr w:type="gramEnd"/>
      <w:r w:rsidR="006A4189">
        <w:rPr>
          <w:rFonts w:ascii="仿宋_GB2312" w:eastAsia="仿宋_GB2312" w:hint="eastAsia"/>
          <w:sz w:val="32"/>
          <w:szCs w:val="32"/>
        </w:rPr>
        <w:t>企业</w:t>
      </w:r>
      <w:r>
        <w:rPr>
          <w:rFonts w:ascii="仿宋_GB2312" w:eastAsia="仿宋_GB2312" w:hint="eastAsia"/>
          <w:sz w:val="32"/>
          <w:szCs w:val="32"/>
        </w:rPr>
        <w:t>群</w:t>
      </w:r>
      <w:r w:rsidR="006A4189">
        <w:rPr>
          <w:rFonts w:ascii="仿宋_GB2312" w:eastAsia="仿宋_GB2312" w:hint="eastAsia"/>
          <w:sz w:val="32"/>
          <w:szCs w:val="32"/>
        </w:rPr>
        <w:t>，其中16个企业</w:t>
      </w:r>
      <w:proofErr w:type="gramStart"/>
      <w:r>
        <w:rPr>
          <w:rFonts w:ascii="仿宋_GB2312" w:eastAsia="仿宋_GB2312" w:hint="eastAsia"/>
          <w:sz w:val="32"/>
          <w:szCs w:val="32"/>
        </w:rPr>
        <w:t>群</w:t>
      </w:r>
      <w:r w:rsidR="006A4189">
        <w:rPr>
          <w:rFonts w:ascii="仿宋_GB2312" w:eastAsia="仿宋_GB2312" w:hint="eastAsia"/>
          <w:sz w:val="32"/>
          <w:szCs w:val="32"/>
        </w:rPr>
        <w:t>发</w:t>
      </w:r>
      <w:proofErr w:type="gramEnd"/>
      <w:r w:rsidR="006A4189">
        <w:rPr>
          <w:rFonts w:ascii="仿宋_GB2312" w:eastAsia="仿宋_GB2312" w:hint="eastAsia"/>
          <w:sz w:val="32"/>
          <w:szCs w:val="32"/>
        </w:rPr>
        <w:t>挥着重要作用，它们被称作国家重点企业园，对整个国家的经济、国际化竞争实力和发掘创新潜力方面都发挥着关键作用。</w:t>
      </w:r>
      <w:r>
        <w:rPr>
          <w:rFonts w:ascii="仿宋_GB2312" w:eastAsia="仿宋_GB2312" w:hint="eastAsia"/>
          <w:sz w:val="32"/>
          <w:szCs w:val="32"/>
        </w:rPr>
        <w:t>企业群内的制度保障为中小企业发展打造了良好环境，既提升了企业的创新能力，也增强了企业应对市场风险能力。</w:t>
      </w:r>
    </w:p>
    <w:p w:rsidR="00922BAB" w:rsidRDefault="00922BAB" w:rsidP="006A4189">
      <w:pPr>
        <w:ind w:firstLine="645"/>
        <w:rPr>
          <w:rFonts w:ascii="仿宋_GB2312" w:eastAsia="仿宋_GB2312"/>
          <w:sz w:val="32"/>
          <w:szCs w:val="32"/>
        </w:rPr>
      </w:pPr>
      <w:r>
        <w:rPr>
          <w:rFonts w:ascii="仿宋_GB2312" w:eastAsia="仿宋_GB2312" w:hint="eastAsia"/>
          <w:sz w:val="32"/>
          <w:szCs w:val="32"/>
        </w:rPr>
        <w:t>波兰第一批企业群于2003年-2005年间建成。2015年，波兰企业发展局对国内企业群进行了清点，最后确认了134</w:t>
      </w:r>
      <w:r w:rsidR="00406766">
        <w:rPr>
          <w:rFonts w:ascii="仿宋_GB2312" w:eastAsia="仿宋_GB2312" w:hint="eastAsia"/>
          <w:sz w:val="32"/>
          <w:szCs w:val="32"/>
        </w:rPr>
        <w:t>个</w:t>
      </w:r>
      <w:r>
        <w:rPr>
          <w:rFonts w:ascii="仿宋_GB2312" w:eastAsia="仿宋_GB2312" w:hint="eastAsia"/>
          <w:sz w:val="32"/>
          <w:szCs w:val="32"/>
        </w:rPr>
        <w:t>企业群，这些企业都在2003年到2015年间建成。大部分企业群（60%以上）都是年轻企业，建立于2011到2015年。在这134个企业群中有5868家企业，4232家是中小企业。</w:t>
      </w:r>
    </w:p>
    <w:p w:rsidR="00B33C87" w:rsidRPr="00B33C87" w:rsidRDefault="00B33C87" w:rsidP="00D10260">
      <w:pPr>
        <w:ind w:firstLineChars="200" w:firstLine="643"/>
        <w:rPr>
          <w:rFonts w:ascii="仿宋_GB2312" w:eastAsia="仿宋_GB2312"/>
          <w:b/>
          <w:sz w:val="32"/>
          <w:szCs w:val="32"/>
        </w:rPr>
      </w:pPr>
      <w:bookmarkStart w:id="0" w:name="_GoBack"/>
      <w:bookmarkEnd w:id="0"/>
      <w:r w:rsidRPr="00B33C87">
        <w:rPr>
          <w:rFonts w:ascii="仿宋_GB2312" w:eastAsia="仿宋_GB2312" w:hint="eastAsia"/>
          <w:b/>
          <w:sz w:val="32"/>
          <w:szCs w:val="32"/>
        </w:rPr>
        <w:t>（二）扶持政策</w:t>
      </w:r>
      <w:r w:rsidR="00497364">
        <w:rPr>
          <w:rFonts w:ascii="仿宋_GB2312" w:eastAsia="仿宋_GB2312" w:hint="eastAsia"/>
          <w:b/>
          <w:sz w:val="32"/>
          <w:szCs w:val="32"/>
        </w:rPr>
        <w:t>。</w:t>
      </w:r>
    </w:p>
    <w:p w:rsidR="00922BAB" w:rsidRDefault="00922BAB" w:rsidP="006A4189">
      <w:pPr>
        <w:ind w:firstLine="645"/>
        <w:rPr>
          <w:rFonts w:ascii="仿宋_GB2312" w:eastAsia="仿宋_GB2312"/>
          <w:sz w:val="32"/>
          <w:szCs w:val="32"/>
        </w:rPr>
      </w:pPr>
      <w:r>
        <w:rPr>
          <w:rFonts w:ascii="仿宋_GB2312" w:eastAsia="仿宋_GB2312" w:hint="eastAsia"/>
          <w:sz w:val="32"/>
          <w:szCs w:val="32"/>
        </w:rPr>
        <w:t>波兰企业发展局（PARP）设立了企业群工作组，用于执行波兰企业群政策。该工作组不仅支持大的企业群，而且支</w:t>
      </w:r>
      <w:r w:rsidR="00B33C87">
        <w:rPr>
          <w:rFonts w:ascii="仿宋_GB2312" w:eastAsia="仿宋_GB2312" w:hint="eastAsia"/>
          <w:sz w:val="32"/>
          <w:szCs w:val="32"/>
        </w:rPr>
        <w:lastRenderedPageBreak/>
        <w:t>持小规模企业群的发展，</w:t>
      </w:r>
      <w:r>
        <w:rPr>
          <w:rFonts w:ascii="仿宋_GB2312" w:eastAsia="仿宋_GB2312" w:hint="eastAsia"/>
          <w:sz w:val="32"/>
          <w:szCs w:val="32"/>
        </w:rPr>
        <w:t>扶持政策包括以下两方面：</w:t>
      </w:r>
    </w:p>
    <w:p w:rsidR="00922BAB" w:rsidRDefault="00B33C87" w:rsidP="006A4189">
      <w:pPr>
        <w:ind w:firstLine="645"/>
        <w:rPr>
          <w:rFonts w:ascii="仿宋_GB2312" w:eastAsia="仿宋_GB2312"/>
          <w:sz w:val="32"/>
          <w:szCs w:val="32"/>
        </w:rPr>
      </w:pPr>
      <w:r>
        <w:rPr>
          <w:rFonts w:ascii="仿宋_GB2312" w:eastAsia="仿宋_GB2312" w:hint="eastAsia"/>
          <w:sz w:val="32"/>
          <w:szCs w:val="32"/>
        </w:rPr>
        <w:t>一是</w:t>
      </w:r>
      <w:r w:rsidR="00922BAB">
        <w:rPr>
          <w:rFonts w:ascii="仿宋_GB2312" w:eastAsia="仿宋_GB2312" w:hint="eastAsia"/>
          <w:sz w:val="32"/>
          <w:szCs w:val="32"/>
        </w:rPr>
        <w:t>间接支持。</w:t>
      </w:r>
      <w:r w:rsidR="00406766">
        <w:rPr>
          <w:rFonts w:ascii="仿宋_GB2312" w:eastAsia="仿宋_GB2312" w:hint="eastAsia"/>
          <w:sz w:val="32"/>
          <w:szCs w:val="32"/>
        </w:rPr>
        <w:t>波兰企业发展局为企业</w:t>
      </w:r>
      <w:proofErr w:type="gramStart"/>
      <w:r w:rsidR="00406766">
        <w:rPr>
          <w:rFonts w:ascii="仿宋_GB2312" w:eastAsia="仿宋_GB2312" w:hint="eastAsia"/>
          <w:sz w:val="32"/>
          <w:szCs w:val="32"/>
        </w:rPr>
        <w:t>群举办</w:t>
      </w:r>
      <w:proofErr w:type="gramEnd"/>
      <w:r w:rsidR="00406766">
        <w:rPr>
          <w:rFonts w:ascii="仿宋_GB2312" w:eastAsia="仿宋_GB2312" w:hint="eastAsia"/>
          <w:sz w:val="32"/>
          <w:szCs w:val="32"/>
        </w:rPr>
        <w:t>产品推介会、培训讲座和B2</w:t>
      </w:r>
      <w:r w:rsidR="00406766">
        <w:rPr>
          <w:rFonts w:ascii="仿宋_GB2312" w:eastAsia="仿宋_GB2312"/>
          <w:sz w:val="32"/>
          <w:szCs w:val="32"/>
        </w:rPr>
        <w:t>B</w:t>
      </w:r>
      <w:r w:rsidR="00406766">
        <w:rPr>
          <w:rFonts w:ascii="仿宋_GB2312" w:eastAsia="仿宋_GB2312" w:hint="eastAsia"/>
          <w:sz w:val="32"/>
          <w:szCs w:val="32"/>
        </w:rPr>
        <w:t>对接会等来帮助企业了解市场情况和走向国际市场。</w:t>
      </w:r>
    </w:p>
    <w:p w:rsidR="00406766" w:rsidRPr="00DA34EF" w:rsidRDefault="00B33C87" w:rsidP="006A4189">
      <w:pPr>
        <w:ind w:firstLine="645"/>
        <w:rPr>
          <w:rFonts w:ascii="仿宋_GB2312" w:eastAsia="仿宋_GB2312"/>
          <w:sz w:val="32"/>
          <w:szCs w:val="32"/>
        </w:rPr>
      </w:pPr>
      <w:r>
        <w:rPr>
          <w:rFonts w:ascii="仿宋_GB2312" w:eastAsia="仿宋_GB2312" w:hint="eastAsia"/>
          <w:sz w:val="32"/>
          <w:szCs w:val="32"/>
        </w:rPr>
        <w:t>二是</w:t>
      </w:r>
      <w:r w:rsidR="00406766">
        <w:rPr>
          <w:rFonts w:ascii="仿宋_GB2312" w:eastAsia="仿宋_GB2312" w:hint="eastAsia"/>
          <w:sz w:val="32"/>
          <w:szCs w:val="32"/>
        </w:rPr>
        <w:t>直接支持。波兰企业发展局直接为入选的企业进行财政拨款。2007年到2015年，波兰企业发展局为企业拨款达到4.91亿多兹罗提。这些拨款主要用于扶持企业群的国际化和研发活动。例如：为企业合作提供技术支持和规划，帮助企业研发新产品和服务等。</w:t>
      </w:r>
    </w:p>
    <w:p w:rsidR="00DA34EF" w:rsidRPr="00DA34EF" w:rsidRDefault="00DA34EF" w:rsidP="00DA34EF">
      <w:pPr>
        <w:rPr>
          <w:rFonts w:ascii="仿宋_GB2312" w:eastAsia="仿宋_GB2312"/>
          <w:sz w:val="32"/>
          <w:szCs w:val="32"/>
        </w:rPr>
      </w:pPr>
    </w:p>
    <w:p w:rsidR="00A973AB" w:rsidRPr="009D3D94" w:rsidRDefault="00A973AB" w:rsidP="00A973AB">
      <w:pPr>
        <w:ind w:firstLine="645"/>
        <w:rPr>
          <w:rFonts w:ascii="仿宋_GB2312" w:eastAsia="仿宋_GB2312"/>
          <w:sz w:val="32"/>
          <w:szCs w:val="32"/>
        </w:rPr>
      </w:pPr>
    </w:p>
    <w:sectPr w:rsidR="00A973AB" w:rsidRPr="009D3D94" w:rsidSect="0049736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BF4" w:rsidRDefault="004F2BF4" w:rsidP="009D3D94">
      <w:r>
        <w:separator/>
      </w:r>
    </w:p>
  </w:endnote>
  <w:endnote w:type="continuationSeparator" w:id="0">
    <w:p w:rsidR="004F2BF4" w:rsidRDefault="004F2BF4" w:rsidP="009D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700210"/>
      <w:docPartObj>
        <w:docPartGallery w:val="Page Numbers (Bottom of Page)"/>
        <w:docPartUnique/>
      </w:docPartObj>
    </w:sdtPr>
    <w:sdtEndPr>
      <w:rPr>
        <w:rFonts w:ascii="宋体" w:eastAsia="宋体" w:hAnsi="宋体"/>
        <w:sz w:val="28"/>
        <w:szCs w:val="28"/>
      </w:rPr>
    </w:sdtEndPr>
    <w:sdtContent>
      <w:p w:rsidR="00497364" w:rsidRPr="00497364" w:rsidRDefault="00497364">
        <w:pPr>
          <w:pStyle w:val="a5"/>
          <w:jc w:val="right"/>
          <w:rPr>
            <w:rFonts w:ascii="宋体" w:eastAsia="宋体" w:hAnsi="宋体"/>
            <w:sz w:val="28"/>
            <w:szCs w:val="28"/>
          </w:rPr>
        </w:pPr>
        <w:r w:rsidRPr="00497364">
          <w:rPr>
            <w:rFonts w:ascii="宋体" w:eastAsia="宋体" w:hAnsi="宋体"/>
            <w:sz w:val="28"/>
            <w:szCs w:val="28"/>
          </w:rPr>
          <w:fldChar w:fldCharType="begin"/>
        </w:r>
        <w:r w:rsidRPr="00497364">
          <w:rPr>
            <w:rFonts w:ascii="宋体" w:eastAsia="宋体" w:hAnsi="宋体"/>
            <w:sz w:val="28"/>
            <w:szCs w:val="28"/>
          </w:rPr>
          <w:instrText>PAGE   \* MERGEFORMAT</w:instrText>
        </w:r>
        <w:r w:rsidRPr="00497364">
          <w:rPr>
            <w:rFonts w:ascii="宋体" w:eastAsia="宋体" w:hAnsi="宋体"/>
            <w:sz w:val="28"/>
            <w:szCs w:val="28"/>
          </w:rPr>
          <w:fldChar w:fldCharType="separate"/>
        </w:r>
        <w:r w:rsidR="00D10260" w:rsidRPr="00D10260">
          <w:rPr>
            <w:rFonts w:ascii="宋体" w:eastAsia="宋体" w:hAnsi="宋体"/>
            <w:noProof/>
            <w:sz w:val="28"/>
            <w:szCs w:val="28"/>
            <w:lang w:val="zh-CN"/>
          </w:rPr>
          <w:t>-</w:t>
        </w:r>
        <w:r w:rsidR="00D10260">
          <w:rPr>
            <w:rFonts w:ascii="宋体" w:eastAsia="宋体" w:hAnsi="宋体"/>
            <w:noProof/>
            <w:sz w:val="28"/>
            <w:szCs w:val="28"/>
          </w:rPr>
          <w:t xml:space="preserve"> 6 -</w:t>
        </w:r>
        <w:r w:rsidRPr="00497364">
          <w:rPr>
            <w:rFonts w:ascii="宋体" w:eastAsia="宋体" w:hAnsi="宋体"/>
            <w:sz w:val="28"/>
            <w:szCs w:val="28"/>
          </w:rPr>
          <w:fldChar w:fldCharType="end"/>
        </w:r>
      </w:p>
    </w:sdtContent>
  </w:sdt>
  <w:p w:rsidR="00497364" w:rsidRDefault="004973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BF4" w:rsidRDefault="004F2BF4" w:rsidP="009D3D94">
      <w:r>
        <w:separator/>
      </w:r>
    </w:p>
  </w:footnote>
  <w:footnote w:type="continuationSeparator" w:id="0">
    <w:p w:rsidR="004F2BF4" w:rsidRDefault="004F2BF4" w:rsidP="009D3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0279"/>
    <w:multiLevelType w:val="hybridMultilevel"/>
    <w:tmpl w:val="948A09EE"/>
    <w:lvl w:ilvl="0" w:tplc="E4D0BEC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C1"/>
    <w:rsid w:val="00055020"/>
    <w:rsid w:val="0009006F"/>
    <w:rsid w:val="00150ECA"/>
    <w:rsid w:val="00242612"/>
    <w:rsid w:val="00244432"/>
    <w:rsid w:val="00251961"/>
    <w:rsid w:val="002951AF"/>
    <w:rsid w:val="00327746"/>
    <w:rsid w:val="0039731F"/>
    <w:rsid w:val="004011DD"/>
    <w:rsid w:val="00406766"/>
    <w:rsid w:val="00497364"/>
    <w:rsid w:val="004A0B12"/>
    <w:rsid w:val="004F2BF4"/>
    <w:rsid w:val="004F51A1"/>
    <w:rsid w:val="005A412D"/>
    <w:rsid w:val="00686219"/>
    <w:rsid w:val="006A4189"/>
    <w:rsid w:val="00710A70"/>
    <w:rsid w:val="00852BFC"/>
    <w:rsid w:val="008A4172"/>
    <w:rsid w:val="00922BAB"/>
    <w:rsid w:val="0093060D"/>
    <w:rsid w:val="00967209"/>
    <w:rsid w:val="009D3D94"/>
    <w:rsid w:val="00A973AB"/>
    <w:rsid w:val="00B04523"/>
    <w:rsid w:val="00B33C87"/>
    <w:rsid w:val="00C0073A"/>
    <w:rsid w:val="00C46AC1"/>
    <w:rsid w:val="00D10260"/>
    <w:rsid w:val="00DA34EF"/>
    <w:rsid w:val="00F91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87A7C"/>
  <w15:chartTrackingRefBased/>
  <w15:docId w15:val="{17A1F6CD-C708-4484-8BFF-436E393D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D9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3D94"/>
    <w:rPr>
      <w:sz w:val="18"/>
      <w:szCs w:val="18"/>
    </w:rPr>
  </w:style>
  <w:style w:type="paragraph" w:styleId="a5">
    <w:name w:val="footer"/>
    <w:basedOn w:val="a"/>
    <w:link w:val="a6"/>
    <w:uiPriority w:val="99"/>
    <w:unhideWhenUsed/>
    <w:rsid w:val="009D3D94"/>
    <w:pPr>
      <w:tabs>
        <w:tab w:val="center" w:pos="4153"/>
        <w:tab w:val="right" w:pos="8306"/>
      </w:tabs>
      <w:snapToGrid w:val="0"/>
      <w:jc w:val="left"/>
    </w:pPr>
    <w:rPr>
      <w:sz w:val="18"/>
      <w:szCs w:val="18"/>
    </w:rPr>
  </w:style>
  <w:style w:type="character" w:customStyle="1" w:styleId="a6">
    <w:name w:val="页脚 字符"/>
    <w:basedOn w:val="a0"/>
    <w:link w:val="a5"/>
    <w:uiPriority w:val="99"/>
    <w:rsid w:val="009D3D94"/>
    <w:rPr>
      <w:sz w:val="18"/>
      <w:szCs w:val="18"/>
    </w:rPr>
  </w:style>
  <w:style w:type="paragraph" w:styleId="a7">
    <w:name w:val="List Paragraph"/>
    <w:basedOn w:val="a"/>
    <w:uiPriority w:val="34"/>
    <w:qFormat/>
    <w:rsid w:val="009D3D94"/>
    <w:pPr>
      <w:ind w:firstLineChars="200" w:firstLine="420"/>
    </w:pPr>
  </w:style>
  <w:style w:type="paragraph" w:styleId="a8">
    <w:name w:val="Balloon Text"/>
    <w:basedOn w:val="a"/>
    <w:link w:val="a9"/>
    <w:uiPriority w:val="99"/>
    <w:semiHidden/>
    <w:unhideWhenUsed/>
    <w:rsid w:val="00497364"/>
    <w:rPr>
      <w:sz w:val="18"/>
      <w:szCs w:val="18"/>
    </w:rPr>
  </w:style>
  <w:style w:type="character" w:customStyle="1" w:styleId="a9">
    <w:name w:val="批注框文本 字符"/>
    <w:basedOn w:val="a0"/>
    <w:link w:val="a8"/>
    <w:uiPriority w:val="99"/>
    <w:semiHidden/>
    <w:rsid w:val="004973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Ma</dc:creator>
  <cp:keywords/>
  <dc:description/>
  <cp:lastModifiedBy>Pan Ma</cp:lastModifiedBy>
  <cp:revision>3</cp:revision>
  <cp:lastPrinted>2017-07-12T09:45:00Z</cp:lastPrinted>
  <dcterms:created xsi:type="dcterms:W3CDTF">2017-07-12T09:53:00Z</dcterms:created>
  <dcterms:modified xsi:type="dcterms:W3CDTF">2017-07-13T07:24:00Z</dcterms:modified>
</cp:coreProperties>
</file>