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DE84" w14:textId="452CCC70" w:rsidR="000D6D09" w:rsidRDefault="000D6D09" w:rsidP="000D6D0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波兰</w:t>
      </w:r>
      <w:r>
        <w:rPr>
          <w:rFonts w:ascii="方正小标宋简体" w:eastAsia="方正小标宋简体" w:hint="eastAsia"/>
          <w:sz w:val="44"/>
          <w:szCs w:val="44"/>
        </w:rPr>
        <w:t>中部省份</w:t>
      </w:r>
      <w:r>
        <w:rPr>
          <w:rFonts w:ascii="方正小标宋简体" w:eastAsia="方正小标宋简体" w:hint="eastAsia"/>
          <w:sz w:val="44"/>
          <w:szCs w:val="44"/>
        </w:rPr>
        <w:t>经济发展与投资环境概况</w:t>
      </w:r>
    </w:p>
    <w:p w14:paraId="62ABB442" w14:textId="702F446E" w:rsidR="000D6D09" w:rsidRDefault="000D6D09" w:rsidP="000D6D0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14:paraId="5F4DEEEA" w14:textId="6A935461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t>库亚维-波美拉尼亚省（</w:t>
      </w:r>
      <w:proofErr w:type="spellStart"/>
      <w:r w:rsidRPr="004849F2">
        <w:rPr>
          <w:rFonts w:ascii="黑体" w:eastAsia="黑体" w:hAnsi="黑体"/>
          <w:sz w:val="32"/>
          <w:szCs w:val="32"/>
        </w:rPr>
        <w:t>Kujawsko-Pomorskie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Voivodship</w:t>
      </w:r>
      <w:r w:rsidRPr="004849F2">
        <w:rPr>
          <w:rFonts w:ascii="黑体" w:eastAsia="黑体" w:hAnsi="黑体" w:hint="eastAsia"/>
          <w:sz w:val="32"/>
          <w:szCs w:val="32"/>
        </w:rPr>
        <w:t>）。</w:t>
      </w:r>
      <w:r>
        <w:rPr>
          <w:rFonts w:ascii="仿宋_GB2312" w:eastAsia="仿宋_GB2312" w:hAnsi="黑体" w:hint="eastAsia"/>
          <w:sz w:val="32"/>
          <w:szCs w:val="32"/>
        </w:rPr>
        <w:t>该省中部拥有A1高速公路。省督为米考万伊·博格丹维伊奇，省长为彼得·曹波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基。该省有21所高等院校，主要大学包括</w:t>
      </w:r>
      <w:r w:rsidRPr="000B2514">
        <w:rPr>
          <w:rFonts w:ascii="仿宋_GB2312" w:eastAsia="仿宋_GB2312" w:hAnsi="黑体"/>
          <w:sz w:val="32"/>
          <w:szCs w:val="32"/>
        </w:rPr>
        <w:t>卡基米日维尔基学院</w:t>
      </w:r>
      <w:r>
        <w:rPr>
          <w:rFonts w:ascii="仿宋_GB2312" w:eastAsia="仿宋_GB2312" w:hAnsi="黑体" w:hint="eastAsia"/>
          <w:sz w:val="32"/>
          <w:szCs w:val="32"/>
        </w:rPr>
        <w:t>、哥白尼大学、科技与生命科学大学。根据2015年统计数据，大学生人数约6万人，毕业生人数约1.8万人。省人口约为209万人，劳动人口约131万人，失业率为13.2%，平均月工资为3540兹罗提（845欧元）。波美拉尼亚经济特区位于该地区，主要外资企业为源讯公司、利文斯顿公司、M</w:t>
      </w:r>
      <w:r>
        <w:rPr>
          <w:rFonts w:ascii="仿宋_GB2312" w:eastAsia="仿宋_GB2312" w:hAnsi="黑体"/>
          <w:sz w:val="32"/>
          <w:szCs w:val="32"/>
        </w:rPr>
        <w:t xml:space="preserve">MP </w:t>
      </w:r>
      <w:proofErr w:type="spellStart"/>
      <w:r>
        <w:rPr>
          <w:rFonts w:ascii="仿宋_GB2312" w:eastAsia="仿宋_GB2312" w:hAnsi="黑体"/>
          <w:sz w:val="32"/>
          <w:szCs w:val="32"/>
        </w:rPr>
        <w:t>Neupack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公司和舍恩伯格集团。</w:t>
      </w:r>
    </w:p>
    <w:p w14:paraId="4BD367AA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2097">
        <w:rPr>
          <w:rFonts w:ascii="仿宋_GB2312" w:eastAsia="仿宋_GB2312" w:hAnsi="黑体"/>
          <w:sz w:val="32"/>
          <w:szCs w:val="32"/>
        </w:rPr>
        <w:t>彼得哥什</w:t>
      </w:r>
      <w:r>
        <w:rPr>
          <w:rFonts w:ascii="仿宋_GB2312" w:eastAsia="仿宋_GB2312" w:hAnsi="黑体" w:hint="eastAsia"/>
          <w:sz w:val="32"/>
          <w:szCs w:val="32"/>
        </w:rPr>
        <w:t>市（B</w:t>
      </w:r>
      <w:r>
        <w:rPr>
          <w:rFonts w:ascii="仿宋_GB2312" w:eastAsia="仿宋_GB2312" w:hAnsi="黑体"/>
          <w:sz w:val="32"/>
          <w:szCs w:val="32"/>
        </w:rPr>
        <w:t>ydgoszcz</w:t>
      </w:r>
      <w:r>
        <w:rPr>
          <w:rFonts w:ascii="仿宋_GB2312" w:eastAsia="仿宋_GB2312" w:hAnsi="黑体" w:hint="eastAsia"/>
          <w:sz w:val="32"/>
          <w:szCs w:val="32"/>
        </w:rPr>
        <w:t>）和托伦市是</w:t>
      </w:r>
      <w:bookmarkStart w:id="1" w:name="OLE_LINK1"/>
      <w:bookmarkStart w:id="2" w:name="OLE_LINK2"/>
      <w:r w:rsidRPr="00095A02">
        <w:rPr>
          <w:rFonts w:ascii="仿宋_GB2312" w:eastAsia="仿宋_GB2312" w:hAnsi="黑体" w:hint="eastAsia"/>
          <w:sz w:val="32"/>
          <w:szCs w:val="32"/>
        </w:rPr>
        <w:t>库亚维-波美拉尼亚省</w:t>
      </w:r>
      <w:bookmarkEnd w:id="1"/>
      <w:bookmarkEnd w:id="2"/>
      <w:r>
        <w:rPr>
          <w:rFonts w:ascii="仿宋_GB2312" w:eastAsia="仿宋_GB2312" w:hAnsi="黑体" w:hint="eastAsia"/>
          <w:sz w:val="32"/>
          <w:szCs w:val="32"/>
        </w:rPr>
        <w:t>的双省会，市长为拉法尔·布鲁斯基。彼得哥什是该省最大城市，波兰第八大城市。信息技术、电子产品、通讯、化工和塑料等产业发展迅速。城市人口为36万人左右，劳动人口大约为22万人，失业率为5.4%，居民平均收入为3850兹罗提（919欧元）。现代办公面积有5.26万平方米，办公室空置率为10.1%，黄金地段办公室租金为11.5欧元至13欧元/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月。</w:t>
      </w:r>
    </w:p>
    <w:p w14:paraId="083CCABD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托伦（To</w:t>
      </w:r>
      <w:r>
        <w:rPr>
          <w:rFonts w:ascii="仿宋_GB2312" w:eastAsia="仿宋_GB2312" w:hAnsi="黑体"/>
          <w:sz w:val="32"/>
          <w:szCs w:val="32"/>
        </w:rPr>
        <w:t>run</w:t>
      </w:r>
      <w:r>
        <w:rPr>
          <w:rFonts w:ascii="仿宋_GB2312" w:eastAsia="仿宋_GB2312" w:hAnsi="黑体" w:hint="eastAsia"/>
          <w:sz w:val="32"/>
          <w:szCs w:val="32"/>
        </w:rPr>
        <w:t>）是</w:t>
      </w:r>
      <w:r w:rsidRPr="007F2CE0">
        <w:rPr>
          <w:rFonts w:ascii="仿宋_GB2312" w:eastAsia="仿宋_GB2312" w:hAnsi="黑体" w:hint="eastAsia"/>
          <w:sz w:val="32"/>
          <w:szCs w:val="32"/>
        </w:rPr>
        <w:t>库亚维-波美拉尼亚省</w:t>
      </w:r>
      <w:r>
        <w:rPr>
          <w:rFonts w:ascii="仿宋_GB2312" w:eastAsia="仿宋_GB2312" w:hAnsi="黑体" w:hint="eastAsia"/>
          <w:sz w:val="32"/>
          <w:szCs w:val="32"/>
        </w:rPr>
        <w:t>第二大城市，是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波兰为数不多的二战中留存下来的城市，已被联合国教科文组织列为世界文化自然遗产。近年来，托伦市大力投资基础设施建设，与华沙、格但斯克、波兹南和什切青等波兰其它城市的交通十分便捷。托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伦人口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大约为20万人，劳动人口约13万人，失业率为6%，居民平均工资为3990兹罗提（952欧元）。城市办公面积为4.31万平方米，办公室闲置率为18.4%，黄金地段办公室租金为11.5欧元到13欧元/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月。</w:t>
      </w:r>
    </w:p>
    <w:p w14:paraId="293C8E36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t>罗兹省（</w:t>
      </w:r>
      <w:bookmarkStart w:id="3" w:name="_Hlk505174250"/>
      <w:r w:rsidRPr="004849F2">
        <w:rPr>
          <w:rFonts w:ascii="Calibri" w:eastAsia="黑体" w:hAnsi="Calibri" w:cs="Calibri"/>
          <w:sz w:val="32"/>
          <w:szCs w:val="32"/>
        </w:rPr>
        <w:t>Ł</w:t>
      </w:r>
      <w:r w:rsidRPr="004849F2">
        <w:rPr>
          <w:rFonts w:ascii="黑体" w:eastAsia="黑体" w:hAnsi="黑体" w:cs="黑体" w:hint="eastAsia"/>
          <w:sz w:val="32"/>
          <w:szCs w:val="32"/>
        </w:rPr>
        <w:t>ó</w:t>
      </w:r>
      <w:proofErr w:type="spellStart"/>
      <w:r w:rsidRPr="004849F2">
        <w:rPr>
          <w:rFonts w:ascii="黑体" w:eastAsia="黑体" w:hAnsi="黑体"/>
          <w:sz w:val="32"/>
          <w:szCs w:val="32"/>
        </w:rPr>
        <w:t>d</w:t>
      </w:r>
      <w:bookmarkEnd w:id="3"/>
      <w:r w:rsidRPr="004849F2">
        <w:rPr>
          <w:rFonts w:ascii="黑体" w:eastAsia="黑体" w:hAnsi="黑体" w:cs="Calibri"/>
          <w:sz w:val="32"/>
          <w:szCs w:val="32"/>
        </w:rPr>
        <w:t>zkie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Voivodship</w:t>
      </w:r>
      <w:r w:rsidRPr="004849F2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，位于波兰中部，省府是罗兹市。省督为日毕戈涅夫·劳，省长为维特多·斯泰尔皮涅。罗兹省有大约249万人口，153万劳动人口，失业率为10.3%，月平均工资为3791兹罗提（914欧元）。罗兹省有29所高等院校，主要包括罗兹医科大学、罗兹国家电影学院、罗兹理工大学和罗兹大学，大学生约8.9万人，毕业生2.3万人。经济特区有罗兹经济特区和</w:t>
      </w:r>
      <w:r w:rsidRPr="00DB5605">
        <w:rPr>
          <w:rFonts w:ascii="仿宋_GB2312" w:eastAsia="仿宋_GB2312" w:hAnsi="黑体"/>
          <w:sz w:val="32"/>
          <w:szCs w:val="32"/>
        </w:rPr>
        <w:t>斯塔拉霍维采</w:t>
      </w:r>
      <w:r>
        <w:rPr>
          <w:rFonts w:ascii="仿宋_GB2312" w:eastAsia="仿宋_GB2312" w:hAnsi="黑体" w:hint="eastAsia"/>
          <w:sz w:val="32"/>
          <w:szCs w:val="32"/>
        </w:rPr>
        <w:t>经济特区。主要外资企业包括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A</w:t>
      </w:r>
      <w:r>
        <w:rPr>
          <w:rFonts w:ascii="仿宋_GB2312" w:eastAsia="仿宋_GB2312" w:hAnsi="黑体"/>
          <w:sz w:val="32"/>
          <w:szCs w:val="32"/>
        </w:rPr>
        <w:t>rynga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公司、</w:t>
      </w:r>
      <w:r w:rsidRPr="00DB5605">
        <w:rPr>
          <w:rFonts w:ascii="仿宋_GB2312" w:eastAsia="仿宋_GB2312" w:hAnsi="黑体"/>
          <w:sz w:val="32"/>
          <w:szCs w:val="32"/>
        </w:rPr>
        <w:t>兰亭集势</w:t>
      </w:r>
      <w:r>
        <w:rPr>
          <w:rFonts w:ascii="仿宋_GB2312" w:eastAsia="仿宋_GB2312" w:hAnsi="黑体" w:hint="eastAsia"/>
          <w:sz w:val="32"/>
          <w:szCs w:val="32"/>
        </w:rPr>
        <w:t>公司、开放研发公司、U</w:t>
      </w:r>
      <w:r>
        <w:rPr>
          <w:rFonts w:ascii="仿宋_GB2312" w:eastAsia="仿宋_GB2312" w:hAnsi="黑体"/>
          <w:sz w:val="32"/>
          <w:szCs w:val="32"/>
        </w:rPr>
        <w:t>GS</w:t>
      </w:r>
      <w:r>
        <w:rPr>
          <w:rFonts w:ascii="仿宋_GB2312" w:eastAsia="仿宋_GB2312" w:hAnsi="黑体" w:hint="eastAsia"/>
          <w:sz w:val="32"/>
          <w:szCs w:val="32"/>
        </w:rPr>
        <w:t>公司、英国联合工业公司和U</w:t>
      </w:r>
      <w:r>
        <w:rPr>
          <w:rFonts w:ascii="仿宋_GB2312" w:eastAsia="仿宋_GB2312" w:hAnsi="黑体"/>
          <w:sz w:val="32"/>
          <w:szCs w:val="32"/>
        </w:rPr>
        <w:t>PS</w:t>
      </w:r>
      <w:r>
        <w:rPr>
          <w:rFonts w:ascii="仿宋_GB2312" w:eastAsia="仿宋_GB2312" w:hAnsi="黑体" w:hint="eastAsia"/>
          <w:sz w:val="32"/>
          <w:szCs w:val="32"/>
        </w:rPr>
        <w:t>公司。</w:t>
      </w:r>
    </w:p>
    <w:p w14:paraId="13287481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罗兹市（</w:t>
      </w:r>
      <w:r w:rsidRPr="008F44AE">
        <w:rPr>
          <w:rFonts w:ascii="Calibri" w:eastAsia="仿宋_GB2312" w:hAnsi="Calibri" w:cs="Calibri"/>
          <w:sz w:val="32"/>
          <w:szCs w:val="32"/>
        </w:rPr>
        <w:t>Ł</w:t>
      </w:r>
      <w:r w:rsidRPr="008F44AE">
        <w:rPr>
          <w:rFonts w:ascii="黑体" w:eastAsia="黑体" w:hAnsi="黑体" w:cs="黑体" w:hint="eastAsia"/>
          <w:sz w:val="32"/>
          <w:szCs w:val="32"/>
        </w:rPr>
        <w:t>ó</w:t>
      </w:r>
      <w:proofErr w:type="spellStart"/>
      <w:r w:rsidRPr="008F44AE">
        <w:rPr>
          <w:rFonts w:ascii="仿宋_GB2312" w:eastAsia="仿宋_GB2312" w:hAnsi="黑体"/>
          <w:sz w:val="32"/>
          <w:szCs w:val="32"/>
        </w:rPr>
        <w:t>d</w:t>
      </w:r>
      <w:r w:rsidRPr="008F44AE">
        <w:rPr>
          <w:rFonts w:ascii="Calibri" w:eastAsia="仿宋_GB2312" w:hAnsi="Calibri" w:cs="Calibri"/>
          <w:sz w:val="32"/>
          <w:szCs w:val="32"/>
        </w:rPr>
        <w:t>ź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）是波兰重要的工业中心，以纺织业而闻名。市长为汉娜·兹丹诺夫斯卡，市人口约70万人，劳动人口42万人，失业率为9.5%，平均工资为4048兹罗提（976欧元）。市区办公面积为34.7万平方米，办公室闲置率为9.7%，黄金地段办公司租金在12欧元到13.5欧元/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月。</w:t>
      </w:r>
    </w:p>
    <w:p w14:paraId="120A25E6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1989年经济转型后罗兹的纺织业开始衰落，现在罗兹市在一些产业如信息技术方面成功完成了转型，并且大量吸引外资来发展新兴产业，对家电制造企业、商务流程外包企业（B</w:t>
      </w:r>
      <w:r>
        <w:rPr>
          <w:rFonts w:ascii="仿宋_GB2312" w:eastAsia="仿宋_GB2312" w:hAnsi="黑体"/>
          <w:sz w:val="32"/>
          <w:szCs w:val="32"/>
        </w:rPr>
        <w:t>PO</w:t>
      </w:r>
      <w:r>
        <w:rPr>
          <w:rFonts w:ascii="仿宋_GB2312" w:eastAsia="仿宋_GB2312" w:hAnsi="黑体" w:hint="eastAsia"/>
          <w:sz w:val="32"/>
          <w:szCs w:val="32"/>
        </w:rPr>
        <w:t>）和物流企业有很大的吸引力。得益于波兰中心的地理位置（毗邻A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和A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高速公路）和廉价的高素质劳动力，罗兹市有希望重现往日的辉煌。</w:t>
      </w:r>
    </w:p>
    <w:p w14:paraId="27161FDD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t>马佐夫舍省（</w:t>
      </w:r>
      <w:proofErr w:type="spellStart"/>
      <w:r w:rsidRPr="004849F2">
        <w:rPr>
          <w:rFonts w:ascii="黑体" w:eastAsia="黑体" w:hAnsi="黑体" w:hint="eastAsia"/>
          <w:sz w:val="32"/>
          <w:szCs w:val="32"/>
        </w:rPr>
        <w:t>M</w:t>
      </w:r>
      <w:r w:rsidRPr="004849F2">
        <w:rPr>
          <w:rFonts w:ascii="黑体" w:eastAsia="黑体" w:hAnsi="黑体"/>
          <w:sz w:val="32"/>
          <w:szCs w:val="32"/>
        </w:rPr>
        <w:t>azowieckie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Voivodship）</w:t>
      </w:r>
      <w:r>
        <w:rPr>
          <w:rFonts w:ascii="仿宋_GB2312" w:eastAsia="仿宋_GB2312" w:hAnsi="黑体" w:hint="eastAsia"/>
          <w:sz w:val="32"/>
          <w:szCs w:val="32"/>
        </w:rPr>
        <w:t>，位于波兰中部，省府为华沙。省督为日基斯瓦夫·谢皮尔拉，省长为亚当·史祖里克。马佐夫舍省总人口535万人，劳动人口328万人，失业率8.5%，居民月均工资为5094兹罗提（1233欧元）。马佐夫舍省拥有105所高等院校，主要大学是华沙大学、华沙经济学院和华沙理工大学，大学生人数约26万人，毕业生约6.7万人。该省的经济特区包括“E</w:t>
      </w:r>
      <w:r>
        <w:rPr>
          <w:rFonts w:ascii="仿宋_GB2312" w:eastAsia="仿宋_GB2312" w:hAnsi="黑体"/>
          <w:sz w:val="32"/>
          <w:szCs w:val="32"/>
        </w:rPr>
        <w:t>URO-PARK WISLOSAN</w:t>
      </w:r>
      <w:r>
        <w:rPr>
          <w:rFonts w:ascii="仿宋_GB2312" w:eastAsia="仿宋_GB2312" w:hAnsi="黑体" w:hint="eastAsia"/>
          <w:sz w:val="32"/>
          <w:szCs w:val="32"/>
        </w:rPr>
        <w:t>”塔诺布热克经济特区、瓦尔米亚-马祖里经济特区、</w:t>
      </w:r>
      <w:r w:rsidRPr="00AE5A55">
        <w:rPr>
          <w:rFonts w:ascii="仿宋_GB2312" w:eastAsia="仿宋_GB2312" w:hAnsi="黑体"/>
          <w:sz w:val="32"/>
          <w:szCs w:val="32"/>
        </w:rPr>
        <w:t>斯塔拉霍维斯经济特区</w:t>
      </w:r>
      <w:r>
        <w:rPr>
          <w:rFonts w:ascii="仿宋_GB2312" w:eastAsia="仿宋_GB2312" w:hAnsi="黑体" w:hint="eastAsia"/>
          <w:sz w:val="32"/>
          <w:szCs w:val="32"/>
        </w:rPr>
        <w:t>、罗兹经济特区和苏瓦乌基经济特区。主要外资企业包括高盛集团、瑞士制药公司、英国年利达律师事务所、美国美敦力公司、美国速汇金公司、苏格兰皇家银行和史蒂夫集团。</w:t>
      </w:r>
    </w:p>
    <w:p w14:paraId="16D128FF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华沙（W</w:t>
      </w:r>
      <w:r>
        <w:rPr>
          <w:rFonts w:ascii="仿宋_GB2312" w:eastAsia="仿宋_GB2312" w:hAnsi="黑体"/>
          <w:sz w:val="32"/>
          <w:szCs w:val="32"/>
        </w:rPr>
        <w:t>arsaw</w:t>
      </w:r>
      <w:r>
        <w:rPr>
          <w:rFonts w:ascii="仿宋_GB2312" w:eastAsia="仿宋_GB2312" w:hAnsi="黑体" w:hint="eastAsia"/>
          <w:sz w:val="32"/>
          <w:szCs w:val="32"/>
        </w:rPr>
        <w:t>）是波兰的首都和最大的城市，也是中东欧地区最大的金融经济中心之一。华沙市有大约175万居民，105万劳动人口，人均G</w:t>
      </w:r>
      <w:r>
        <w:rPr>
          <w:rFonts w:ascii="仿宋_GB2312" w:eastAsia="仿宋_GB2312" w:hAnsi="黑体"/>
          <w:sz w:val="32"/>
          <w:szCs w:val="32"/>
        </w:rPr>
        <w:t>DP</w:t>
      </w:r>
      <w:r>
        <w:rPr>
          <w:rFonts w:ascii="仿宋_GB2312" w:eastAsia="仿宋_GB2312" w:hAnsi="黑体" w:hint="eastAsia"/>
          <w:sz w:val="32"/>
          <w:szCs w:val="32"/>
        </w:rPr>
        <w:t>水平是波兰平均水平的三倍，为投资者提供了殷实的消费者市场。华沙市长是汉娜·戈隆科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维奇·瓦尔兹，市区失业率为3.3%，人均收入为5586兹罗提（1352欧元），市办公面积为498.8万平方米，空置率为15.4%，市中心</w:t>
      </w:r>
      <w:r w:rsidRPr="00A92145">
        <w:rPr>
          <w:rFonts w:ascii="仿宋_GB2312" w:eastAsia="仿宋_GB2312" w:hAnsi="黑体" w:hint="eastAsia"/>
          <w:sz w:val="32"/>
          <w:szCs w:val="32"/>
        </w:rPr>
        <w:t>地段办公室租金在</w:t>
      </w:r>
      <w:r>
        <w:rPr>
          <w:rFonts w:ascii="仿宋_GB2312" w:eastAsia="仿宋_GB2312" w:hAnsi="黑体" w:hint="eastAsia"/>
          <w:sz w:val="32"/>
          <w:szCs w:val="32"/>
        </w:rPr>
        <w:t>22</w:t>
      </w:r>
      <w:r w:rsidRPr="00A92145">
        <w:rPr>
          <w:rFonts w:ascii="仿宋_GB2312" w:eastAsia="仿宋_GB2312" w:hAnsi="黑体" w:hint="eastAsia"/>
          <w:sz w:val="32"/>
          <w:szCs w:val="32"/>
        </w:rPr>
        <w:t>欧元到</w:t>
      </w:r>
      <w:r>
        <w:rPr>
          <w:rFonts w:ascii="仿宋_GB2312" w:eastAsia="仿宋_GB2312" w:hAnsi="黑体" w:hint="eastAsia"/>
          <w:sz w:val="32"/>
          <w:szCs w:val="32"/>
        </w:rPr>
        <w:t>24</w:t>
      </w:r>
      <w:r w:rsidRPr="00A92145">
        <w:rPr>
          <w:rFonts w:ascii="仿宋_GB2312" w:eastAsia="仿宋_GB2312" w:hAnsi="黑体" w:hint="eastAsia"/>
          <w:sz w:val="32"/>
          <w:szCs w:val="32"/>
        </w:rPr>
        <w:t>欧元/</w:t>
      </w:r>
      <w:proofErr w:type="gramStart"/>
      <w:r w:rsidRPr="00A92145"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 w:rsidRPr="00A92145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，非市中心地段租金为13欧元到16.5欧元</w:t>
      </w:r>
      <w:r w:rsidRPr="00A92145">
        <w:rPr>
          <w:rFonts w:ascii="仿宋_GB2312" w:eastAsia="仿宋_GB2312" w:hAnsi="黑体" w:hint="eastAsia"/>
          <w:sz w:val="32"/>
          <w:szCs w:val="32"/>
        </w:rPr>
        <w:t>/</w:t>
      </w:r>
      <w:proofErr w:type="gramStart"/>
      <w:r w:rsidRPr="00A92145"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 w:rsidRPr="00A92145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。华沙地理位置便利，毗邻A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高速公路和维斯瓦河，是众多国有企业、跨国公司和大使馆的所在地，也是波兰最大的科技中心。在“创新华沙2020”项目的支持下，华沙的初创企业发展迅速，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谷歌公司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继伦敦后在华沙设立了欧洲第二个企业家园区。</w:t>
      </w:r>
    </w:p>
    <w:p w14:paraId="5BB0923B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t>圣十字省（</w:t>
      </w:r>
      <w:proofErr w:type="spellStart"/>
      <w:r w:rsidRPr="004849F2">
        <w:rPr>
          <w:rFonts w:ascii="Calibri" w:eastAsia="黑体" w:hAnsi="Calibri" w:cs="Calibri"/>
          <w:sz w:val="32"/>
          <w:szCs w:val="32"/>
        </w:rPr>
        <w:t>Ś</w:t>
      </w:r>
      <w:r w:rsidRPr="004849F2">
        <w:rPr>
          <w:rFonts w:ascii="黑体" w:eastAsia="黑体" w:hAnsi="黑体"/>
          <w:sz w:val="32"/>
          <w:szCs w:val="32"/>
        </w:rPr>
        <w:t>wi</w:t>
      </w:r>
      <w:r w:rsidRPr="004849F2">
        <w:rPr>
          <w:rFonts w:ascii="Calibri" w:eastAsia="黑体" w:hAnsi="Calibri" w:cs="Calibri"/>
          <w:sz w:val="32"/>
          <w:szCs w:val="32"/>
        </w:rPr>
        <w:t>ę</w:t>
      </w:r>
      <w:r w:rsidRPr="004849F2">
        <w:rPr>
          <w:rFonts w:ascii="黑体" w:eastAsia="黑体" w:hAnsi="黑体"/>
          <w:sz w:val="32"/>
          <w:szCs w:val="32"/>
        </w:rPr>
        <w:t>tokrzyskie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Voivodeship</w:t>
      </w:r>
      <w:r w:rsidRPr="004849F2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人口约126万人，劳动人口约78万人，失业率为12.7%，居民月均工资为3581兹罗提（862欧元）。省督为阿加塔·沃伊提谢克，省长为亚当·雅鲁巴斯。圣十字省有15所高等院校，主要大学包括凯尔采科技大学和扬·科哈诺夫斯基大学。大学生人数约3万人，毕业生约1.1万人。经济特区包括：“</w:t>
      </w:r>
      <w:r w:rsidRPr="00B5343B">
        <w:rPr>
          <w:rFonts w:ascii="仿宋_GB2312" w:eastAsia="仿宋_GB2312" w:hAnsi="黑体"/>
          <w:sz w:val="32"/>
          <w:szCs w:val="32"/>
        </w:rPr>
        <w:t>斯塔拉霍维采</w:t>
      </w:r>
      <w:r>
        <w:rPr>
          <w:rFonts w:ascii="仿宋_GB2312" w:eastAsia="仿宋_GB2312" w:hAnsi="黑体" w:hint="eastAsia"/>
          <w:sz w:val="32"/>
          <w:szCs w:val="32"/>
        </w:rPr>
        <w:t>”经济特区和“E</w:t>
      </w:r>
      <w:r>
        <w:rPr>
          <w:rFonts w:ascii="仿宋_GB2312" w:eastAsia="仿宋_GB2312" w:hAnsi="黑体"/>
          <w:sz w:val="32"/>
          <w:szCs w:val="32"/>
        </w:rPr>
        <w:t>URO-PARK WISLOSAN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Pr="00B5343B">
        <w:rPr>
          <w:rFonts w:ascii="仿宋_GB2312" w:eastAsia="仿宋_GB2312" w:hAnsi="黑体"/>
          <w:sz w:val="32"/>
          <w:szCs w:val="32"/>
        </w:rPr>
        <w:t>塔尔诺布热格</w:t>
      </w:r>
      <w:r>
        <w:rPr>
          <w:rFonts w:ascii="仿宋_GB2312" w:eastAsia="仿宋_GB2312" w:hAnsi="黑体" w:hint="eastAsia"/>
          <w:sz w:val="32"/>
          <w:szCs w:val="32"/>
        </w:rPr>
        <w:t>经济特区。主要外资企业有A</w:t>
      </w:r>
      <w:r>
        <w:rPr>
          <w:rFonts w:ascii="仿宋_GB2312" w:eastAsia="仿宋_GB2312" w:hAnsi="黑体"/>
          <w:sz w:val="32"/>
          <w:szCs w:val="32"/>
        </w:rPr>
        <w:t>s Energy</w:t>
      </w:r>
      <w:r>
        <w:rPr>
          <w:rFonts w:ascii="仿宋_GB2312" w:eastAsia="仿宋_GB2312" w:hAnsi="黑体" w:hint="eastAsia"/>
          <w:sz w:val="32"/>
          <w:szCs w:val="32"/>
        </w:rPr>
        <w:t>公司、福斯特惠勒有限公司和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苏伊士环能集团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1FE6BC66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凯尔采市（K</w:t>
      </w:r>
      <w:r>
        <w:rPr>
          <w:rFonts w:ascii="仿宋_GB2312" w:eastAsia="仿宋_GB2312" w:hAnsi="黑体"/>
          <w:sz w:val="32"/>
          <w:szCs w:val="32"/>
        </w:rPr>
        <w:t>ielce</w:t>
      </w:r>
      <w:r>
        <w:rPr>
          <w:rFonts w:ascii="仿宋_GB2312" w:eastAsia="仿宋_GB2312" w:hAnsi="黑体" w:hint="eastAsia"/>
          <w:sz w:val="32"/>
          <w:szCs w:val="32"/>
        </w:rPr>
        <w:t>）是圣十字省省会，位于圣十字山下，人口约20万人，其中劳动人口约12万人，失业率为8.8%，居民平均月薪为3846兹罗提（926欧元）。凯尔采的传统产业是铜矿、铁矿和铅矿的矿石处理业和大理石开采业。现在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房地产业、建筑材料业和食品加工业也开始发展起来。凯尔采贸易展览会已经成为了城市的一个品牌，每年吸引大约20万人参展。展会包括了各行各业，如国防、农业和宗教物品等，为当地企业和外国公司的交流合作提供了便利。凯尔采现代办公室面积为59.5万平方米，闲置率为9.4%，</w:t>
      </w:r>
      <w:r w:rsidRPr="007457B6">
        <w:rPr>
          <w:rFonts w:ascii="仿宋_GB2312" w:eastAsia="仿宋_GB2312" w:hAnsi="黑体" w:hint="eastAsia"/>
          <w:sz w:val="32"/>
          <w:szCs w:val="32"/>
        </w:rPr>
        <w:t>黄金地段租金为</w:t>
      </w:r>
      <w:r>
        <w:rPr>
          <w:rFonts w:ascii="仿宋_GB2312" w:eastAsia="仿宋_GB2312" w:hAnsi="黑体" w:hint="eastAsia"/>
          <w:sz w:val="32"/>
          <w:szCs w:val="32"/>
        </w:rPr>
        <w:t>8</w:t>
      </w:r>
      <w:r w:rsidRPr="007457B6">
        <w:rPr>
          <w:rFonts w:ascii="仿宋_GB2312" w:eastAsia="仿宋_GB2312" w:hAnsi="黑体" w:hint="eastAsia"/>
          <w:sz w:val="32"/>
          <w:szCs w:val="32"/>
        </w:rPr>
        <w:t>欧元到1</w:t>
      </w:r>
      <w:r>
        <w:rPr>
          <w:rFonts w:ascii="仿宋_GB2312" w:eastAsia="仿宋_GB2312" w:hAnsi="黑体" w:hint="eastAsia"/>
          <w:sz w:val="32"/>
          <w:szCs w:val="32"/>
        </w:rPr>
        <w:t>0</w:t>
      </w:r>
      <w:r w:rsidRPr="007457B6">
        <w:rPr>
          <w:rFonts w:ascii="仿宋_GB2312" w:eastAsia="仿宋_GB2312" w:hAnsi="黑体" w:hint="eastAsia"/>
          <w:sz w:val="32"/>
          <w:szCs w:val="32"/>
        </w:rPr>
        <w:t>欧元/</w:t>
      </w:r>
      <w:proofErr w:type="gramStart"/>
      <w:r w:rsidRPr="007457B6"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 w:rsidRPr="007457B6">
        <w:rPr>
          <w:rFonts w:ascii="仿宋_GB2312" w:eastAsia="仿宋_GB2312" w:hAnsi="黑体" w:hint="eastAsia"/>
          <w:sz w:val="32"/>
          <w:szCs w:val="32"/>
        </w:rPr>
        <w:t>月。</w:t>
      </w:r>
    </w:p>
    <w:p w14:paraId="2510A868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t>大波兰省（</w:t>
      </w:r>
      <w:proofErr w:type="spellStart"/>
      <w:r w:rsidRPr="004849F2">
        <w:rPr>
          <w:rFonts w:ascii="黑体" w:eastAsia="黑体" w:hAnsi="黑体" w:hint="eastAsia"/>
          <w:sz w:val="32"/>
          <w:szCs w:val="32"/>
        </w:rPr>
        <w:t>W</w:t>
      </w:r>
      <w:r w:rsidRPr="004849F2">
        <w:rPr>
          <w:rFonts w:ascii="黑体" w:eastAsia="黑体" w:hAnsi="黑体"/>
          <w:sz w:val="32"/>
          <w:szCs w:val="32"/>
        </w:rPr>
        <w:t>ielkopolskie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Voivodship</w:t>
      </w:r>
      <w:r w:rsidRPr="004849F2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属于波兰面积较大省份之一，省府是波兹南，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省督为兹比格纽·霍夫曼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，省长为马雷克·沃兹涅克。大波兰省人口约348万人，劳动人口218万人，失业率6.3%，月均工资为3729兹罗提（893欧元）。该省高等教育发达，有40所高等院校，主要包括波兹南亚当·</w:t>
      </w:r>
      <w:r w:rsidRPr="00CD52A2">
        <w:rPr>
          <w:rFonts w:ascii="仿宋_GB2312" w:eastAsia="仿宋_GB2312" w:hAnsi="黑体"/>
          <w:sz w:val="32"/>
          <w:szCs w:val="32"/>
        </w:rPr>
        <w:t>米茨凯维奇</w:t>
      </w:r>
      <w:r>
        <w:rPr>
          <w:rFonts w:ascii="仿宋_GB2312" w:eastAsia="仿宋_GB2312" w:hAnsi="黑体" w:hint="eastAsia"/>
          <w:sz w:val="32"/>
          <w:szCs w:val="32"/>
        </w:rPr>
        <w:t>大学、波兹南经济大学、波兹南生命科学大学和波兹南医科大学，大学生约14万人，毕业生约4万人。大波兰省的经济特区有卡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缅纳古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拉经济特区、科斯琴-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斯乌佰斯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经济特区、罗兹经济特区、波美拉尼亚经济特区和</w:t>
      </w:r>
      <w:r w:rsidRPr="00CD52A2">
        <w:rPr>
          <w:rFonts w:ascii="仿宋_GB2312" w:eastAsia="仿宋_GB2312" w:hAnsi="黑体"/>
          <w:sz w:val="32"/>
          <w:szCs w:val="32"/>
        </w:rPr>
        <w:t>瓦乌布日赫</w:t>
      </w:r>
      <w:r>
        <w:rPr>
          <w:rFonts w:ascii="仿宋_GB2312" w:eastAsia="仿宋_GB2312" w:hAnsi="黑体" w:hint="eastAsia"/>
          <w:sz w:val="32"/>
          <w:szCs w:val="32"/>
        </w:rPr>
        <w:t>经济特区。主要外资企业包括亚马逊公司、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A</w:t>
      </w:r>
      <w:r>
        <w:rPr>
          <w:rFonts w:ascii="仿宋_GB2312" w:eastAsia="仿宋_GB2312" w:hAnsi="黑体"/>
          <w:sz w:val="32"/>
          <w:szCs w:val="32"/>
        </w:rPr>
        <w:t>rjoHuntleigh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公司、德尔福汽车公司、</w:t>
      </w:r>
      <w:r w:rsidRPr="00CD52A2">
        <w:rPr>
          <w:rFonts w:ascii="仿宋_GB2312" w:eastAsia="仿宋_GB2312" w:hAnsi="黑体"/>
          <w:sz w:val="32"/>
          <w:szCs w:val="32"/>
        </w:rPr>
        <w:t>丹麦联合汽船有限公司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G</w:t>
      </w:r>
      <w:r>
        <w:rPr>
          <w:rFonts w:ascii="仿宋_GB2312" w:eastAsia="仿宋_GB2312" w:hAnsi="黑体"/>
          <w:sz w:val="32"/>
          <w:szCs w:val="32"/>
        </w:rPr>
        <w:t>rupa</w:t>
      </w:r>
      <w:proofErr w:type="spellEnd"/>
      <w:r>
        <w:rPr>
          <w:rFonts w:ascii="仿宋_GB2312" w:eastAsia="仿宋_GB2312" w:hAnsi="黑体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黑体"/>
          <w:sz w:val="32"/>
          <w:szCs w:val="32"/>
        </w:rPr>
        <w:t>Armatura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公司、纽维尔集团和大众集团等。</w:t>
      </w:r>
    </w:p>
    <w:p w14:paraId="0B197467" w14:textId="77777777" w:rsidR="000D6D09" w:rsidRDefault="000D6D09" w:rsidP="000D6D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波兹南市（</w:t>
      </w:r>
      <w:proofErr w:type="spellStart"/>
      <w:r w:rsidRPr="00761139">
        <w:rPr>
          <w:rFonts w:ascii="仿宋_GB2312" w:eastAsia="仿宋_GB2312" w:hAnsi="黑体"/>
          <w:sz w:val="32"/>
          <w:szCs w:val="32"/>
        </w:rPr>
        <w:t>Pozna</w:t>
      </w:r>
      <w:r w:rsidRPr="00761139">
        <w:rPr>
          <w:rFonts w:ascii="仿宋_GB2312" w:eastAsia="仿宋_GB2312" w:hAnsi="黑体"/>
          <w:sz w:val="32"/>
          <w:szCs w:val="32"/>
        </w:rPr>
        <w:t>ń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）位于华沙和柏林的中间，是波兰文明的发祥地，历史上曾是</w:t>
      </w:r>
      <w:r w:rsidRPr="00D50790">
        <w:rPr>
          <w:rFonts w:ascii="仿宋_GB2312" w:eastAsia="仿宋_GB2312" w:hAnsi="黑体"/>
          <w:sz w:val="32"/>
          <w:szCs w:val="32"/>
        </w:rPr>
        <w:t>波兰</w:t>
      </w:r>
      <w:r w:rsidRPr="00D50790">
        <w:rPr>
          <w:rFonts w:ascii="仿宋_GB2312" w:eastAsia="仿宋_GB2312" w:hAnsi="黑体" w:hint="eastAsia"/>
          <w:sz w:val="32"/>
          <w:szCs w:val="32"/>
        </w:rPr>
        <w:t>重要的经济中心，</w:t>
      </w:r>
      <w:r>
        <w:rPr>
          <w:rFonts w:ascii="仿宋_GB2312" w:eastAsia="仿宋_GB2312" w:hAnsi="黑体" w:hint="eastAsia"/>
          <w:sz w:val="32"/>
          <w:szCs w:val="32"/>
        </w:rPr>
        <w:t>文化中心和政治中心。得益于其便捷的交通网络和相对廉价的高素质劳动力，波兹南吸引了很多跨国公司前来投资，比较有名的大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企业有大众集团、阿莱格罗集团和索拉瑞斯客车集团等。每年波兹南都会举办波兰工业领域最大规模的国际博览会，吸引全球的参展商前来参加。</w:t>
      </w:r>
      <w:r w:rsidRPr="008877DB">
        <w:rPr>
          <w:rFonts w:ascii="仿宋_GB2312" w:eastAsia="仿宋_GB2312" w:hAnsi="黑体" w:hint="eastAsia"/>
          <w:sz w:val="32"/>
          <w:szCs w:val="32"/>
        </w:rPr>
        <w:t>波兹南市长为亚采克·亚斯科维亚克，市民约54万人，劳动人口</w:t>
      </w:r>
      <w:r>
        <w:rPr>
          <w:rFonts w:ascii="仿宋_GB2312" w:eastAsia="仿宋_GB2312" w:hAnsi="黑体" w:hint="eastAsia"/>
          <w:sz w:val="32"/>
          <w:szCs w:val="32"/>
        </w:rPr>
        <w:t>约33万人，失业率为2.4%，居民平均收入为4549兹罗提（1089欧元）。市区办公面积为40.4万平方米，办公室闲置率为13.2%，黄金地段办公室租金在12.5欧元和14欧元</w:t>
      </w:r>
      <w:r w:rsidRPr="00A96045">
        <w:rPr>
          <w:rFonts w:ascii="仿宋_GB2312" w:eastAsia="仿宋_GB2312" w:hAnsi="黑体" w:hint="eastAsia"/>
          <w:sz w:val="32"/>
          <w:szCs w:val="32"/>
        </w:rPr>
        <w:t>/</w:t>
      </w:r>
      <w:proofErr w:type="gramStart"/>
      <w:r w:rsidRPr="00A96045"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 w:rsidRPr="00A96045">
        <w:rPr>
          <w:rFonts w:ascii="仿宋_GB2312" w:eastAsia="仿宋_GB2312" w:hAnsi="黑体" w:hint="eastAsia"/>
          <w:sz w:val="32"/>
          <w:szCs w:val="32"/>
        </w:rPr>
        <w:t>月之间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606124D9" w14:textId="77777777" w:rsidR="000D6D09" w:rsidRPr="000D6D09" w:rsidRDefault="000D6D09" w:rsidP="000D6D0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21098217" w14:textId="77777777" w:rsidR="00F91A93" w:rsidRPr="000D6D09" w:rsidRDefault="00F91A93"/>
    <w:sectPr w:rsidR="00F91A93" w:rsidRPr="000D6D09" w:rsidSect="000D6D0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EFD6" w14:textId="77777777" w:rsidR="005F1639" w:rsidRDefault="005F1639" w:rsidP="000D6D09">
      <w:r>
        <w:separator/>
      </w:r>
    </w:p>
  </w:endnote>
  <w:endnote w:type="continuationSeparator" w:id="0">
    <w:p w14:paraId="2F920460" w14:textId="77777777" w:rsidR="005F1639" w:rsidRDefault="005F1639" w:rsidP="000D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9329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170D5CC" w14:textId="18CD9421" w:rsidR="000D6D09" w:rsidRPr="000D6D09" w:rsidRDefault="000D6D0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0D6D09">
          <w:rPr>
            <w:rFonts w:ascii="宋体" w:eastAsia="宋体" w:hAnsi="宋体"/>
            <w:sz w:val="28"/>
            <w:szCs w:val="28"/>
          </w:rPr>
          <w:fldChar w:fldCharType="begin"/>
        </w:r>
        <w:r w:rsidRPr="000D6D0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D6D09">
          <w:rPr>
            <w:rFonts w:ascii="宋体" w:eastAsia="宋体" w:hAnsi="宋体"/>
            <w:sz w:val="28"/>
            <w:szCs w:val="28"/>
          </w:rPr>
          <w:fldChar w:fldCharType="separate"/>
        </w:r>
        <w:r w:rsidRPr="000D6D0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D6D0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0D87768" w14:textId="77777777" w:rsidR="000D6D09" w:rsidRDefault="000D6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6268" w14:textId="77777777" w:rsidR="005F1639" w:rsidRDefault="005F1639" w:rsidP="000D6D09">
      <w:r>
        <w:separator/>
      </w:r>
    </w:p>
  </w:footnote>
  <w:footnote w:type="continuationSeparator" w:id="0">
    <w:p w14:paraId="1D94371C" w14:textId="77777777" w:rsidR="005F1639" w:rsidRDefault="005F1639" w:rsidP="000D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2C"/>
    <w:rsid w:val="000C01FA"/>
    <w:rsid w:val="000D6D09"/>
    <w:rsid w:val="005F1639"/>
    <w:rsid w:val="008A4172"/>
    <w:rsid w:val="00D0492C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44014"/>
  <w15:chartTrackingRefBased/>
  <w15:docId w15:val="{43F5FB06-4FD8-47AE-AB55-AD66C81D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D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D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Ma</dc:creator>
  <cp:keywords/>
  <dc:description/>
  <cp:lastModifiedBy>Pan Ma</cp:lastModifiedBy>
  <cp:revision>2</cp:revision>
  <dcterms:created xsi:type="dcterms:W3CDTF">2018-05-07T14:21:00Z</dcterms:created>
  <dcterms:modified xsi:type="dcterms:W3CDTF">2018-05-07T14:27:00Z</dcterms:modified>
</cp:coreProperties>
</file>